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4026E" w:rsidRDefault="00F4026E" w:rsidP="00F4026E">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F4026E" w:rsidRDefault="00F4026E" w:rsidP="00F4026E">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F4026E" w:rsidRPr="00F4026E" w:rsidRDefault="00F4026E" w:rsidP="00F4026E">
      <w:pPr>
        <w:autoSpaceDE w:val="0"/>
        <w:autoSpaceDN w:val="0"/>
        <w:adjustRightInd w:val="0"/>
        <w:jc w:val="center"/>
        <w:rPr>
          <w:rFonts w:asciiTheme="majorEastAsia" w:eastAsiaTheme="majorEastAsia" w:hAnsiTheme="majorEastAsia" w:cs="仿宋_GB2312"/>
          <w:bCs/>
          <w:color w:val="000000"/>
          <w:kern w:val="0"/>
          <w:sz w:val="44"/>
          <w:szCs w:val="44"/>
          <w:lang w:val="zh-CN"/>
        </w:rPr>
      </w:pPr>
      <w:r w:rsidRPr="00F4026E">
        <w:rPr>
          <w:rFonts w:asciiTheme="majorEastAsia" w:eastAsiaTheme="majorEastAsia" w:hAnsiTheme="majorEastAsia" w:cs="仿宋_GB2312" w:hint="eastAsia"/>
          <w:bCs/>
          <w:color w:val="000000"/>
          <w:kern w:val="0"/>
          <w:sz w:val="44"/>
          <w:szCs w:val="44"/>
          <w:lang w:val="zh-CN"/>
        </w:rPr>
        <w:t>浙江省殡葬管理条例</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p>
    <w:p w:rsidR="00F4026E" w:rsidRPr="00F4026E" w:rsidRDefault="00F4026E" w:rsidP="00F4026E">
      <w:pPr>
        <w:autoSpaceDE w:val="0"/>
        <w:autoSpaceDN w:val="0"/>
        <w:adjustRightInd w:val="0"/>
        <w:ind w:firstLineChars="200" w:firstLine="628"/>
        <w:rPr>
          <w:rFonts w:ascii="楷体_GB2312" w:eastAsia="楷体_GB2312" w:hAnsiTheme="minorEastAsia" w:cs="仿宋_GB2312" w:hint="eastAsia"/>
          <w:color w:val="000000"/>
          <w:kern w:val="0"/>
          <w:szCs w:val="21"/>
          <w:lang w:val="zh-CN"/>
        </w:rPr>
      </w:pPr>
      <w:r w:rsidRPr="00F4026E">
        <w:rPr>
          <w:rFonts w:ascii="楷体_GB2312" w:eastAsia="楷体_GB2312" w:hAnsiTheme="minorEastAsia" w:cs="仿宋_GB2312" w:hint="eastAsia"/>
          <w:color w:val="000000"/>
          <w:kern w:val="0"/>
          <w:szCs w:val="21"/>
          <w:lang w:val="zh-CN"/>
        </w:rPr>
        <w:t>（1997年9月1日浙江省第八届人民代表大会常务委员会第三十九次会议通过　1997年9月5日浙江省第八届人民代表大会常务委员会公告第68号公布　自1998年1月1日起施行）</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p>
    <w:p w:rsidR="00F4026E" w:rsidRDefault="00F4026E" w:rsidP="00F4026E">
      <w:pPr>
        <w:autoSpaceDE w:val="0"/>
        <w:autoSpaceDN w:val="0"/>
        <w:adjustRightInd w:val="0"/>
        <w:jc w:val="center"/>
        <w:rPr>
          <w:rFonts w:ascii="黑体" w:eastAsia="黑体" w:hAnsi="黑体" w:cs="仿宋_GB2312" w:hint="eastAsia"/>
          <w:color w:val="000000"/>
          <w:kern w:val="0"/>
          <w:szCs w:val="21"/>
          <w:lang w:val="zh-CN"/>
        </w:rPr>
      </w:pPr>
      <w:r w:rsidRPr="00F4026E">
        <w:rPr>
          <w:rFonts w:ascii="黑体" w:eastAsia="黑体" w:hAnsi="黑体" w:cs="仿宋_GB2312" w:hint="eastAsia"/>
          <w:bCs/>
          <w:color w:val="000000"/>
          <w:kern w:val="0"/>
          <w:szCs w:val="21"/>
          <w:lang w:val="zh-CN"/>
        </w:rPr>
        <w:t>第一章</w:t>
      </w:r>
      <w:r w:rsidRPr="00F4026E">
        <w:rPr>
          <w:rFonts w:ascii="黑体" w:eastAsia="黑体" w:hAnsi="黑体" w:cs="仿宋_GB2312" w:hint="eastAsia"/>
          <w:color w:val="000000"/>
          <w:kern w:val="0"/>
          <w:szCs w:val="21"/>
          <w:lang w:val="zh-CN"/>
        </w:rPr>
        <w:t xml:space="preserve">　总则</w:t>
      </w:r>
    </w:p>
    <w:p w:rsidR="00ED407E" w:rsidRPr="00F4026E" w:rsidRDefault="00ED407E" w:rsidP="00F4026E">
      <w:pPr>
        <w:autoSpaceDE w:val="0"/>
        <w:autoSpaceDN w:val="0"/>
        <w:adjustRightInd w:val="0"/>
        <w:jc w:val="center"/>
        <w:rPr>
          <w:rFonts w:ascii="黑体" w:eastAsia="黑体" w:hAnsi="黑体" w:cs="仿宋_GB2312"/>
          <w:color w:val="000000"/>
          <w:kern w:val="0"/>
          <w:szCs w:val="21"/>
          <w:lang w:val="zh-CN"/>
        </w:rPr>
      </w:pP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4026E">
        <w:rPr>
          <w:rFonts w:ascii="黑体" w:eastAsia="黑体" w:hAnsi="黑体" w:cs="仿宋_GB2312" w:hint="eastAsia"/>
          <w:bCs/>
          <w:color w:val="000000"/>
          <w:kern w:val="0"/>
          <w:szCs w:val="21"/>
          <w:lang w:val="zh-CN"/>
        </w:rPr>
        <w:t>第一条</w:t>
      </w:r>
      <w:r w:rsidRPr="00EC525E">
        <w:rPr>
          <w:rFonts w:asciiTheme="minorEastAsia" w:hAnsiTheme="minorEastAsia" w:cs="仿宋_GB2312" w:hint="eastAsia"/>
          <w:color w:val="000000"/>
          <w:kern w:val="0"/>
          <w:szCs w:val="21"/>
          <w:lang w:val="zh-CN"/>
        </w:rPr>
        <w:t xml:space="preserve">　为了加强殡葬管理，推进殡葬改革，保护土地资源和环境，促进社会主义精神文明建设，根据国家有关法律、法规，结合本省实际，制定本条例。</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4026E">
        <w:rPr>
          <w:rFonts w:ascii="黑体" w:eastAsia="黑体" w:hAnsi="黑体" w:cs="仿宋_GB2312" w:hint="eastAsia"/>
          <w:bCs/>
          <w:color w:val="000000"/>
          <w:kern w:val="0"/>
          <w:szCs w:val="21"/>
          <w:lang w:val="zh-CN"/>
        </w:rPr>
        <w:t>第二条</w:t>
      </w:r>
      <w:r w:rsidRPr="00EC525E">
        <w:rPr>
          <w:rFonts w:asciiTheme="minorEastAsia" w:hAnsiTheme="minorEastAsia" w:cs="仿宋_GB2312" w:hint="eastAsia"/>
          <w:color w:val="000000"/>
          <w:kern w:val="0"/>
          <w:szCs w:val="21"/>
          <w:lang w:val="zh-CN"/>
        </w:rPr>
        <w:t xml:space="preserve">　本条例适用于本省行政区域内的殡葬活动及其管理。</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4026E">
        <w:rPr>
          <w:rFonts w:ascii="黑体" w:eastAsia="黑体" w:hAnsi="黑体" w:cs="仿宋_GB2312" w:hint="eastAsia"/>
          <w:bCs/>
          <w:color w:val="000000"/>
          <w:kern w:val="0"/>
          <w:szCs w:val="21"/>
          <w:lang w:val="zh-CN"/>
        </w:rPr>
        <w:t>第三条</w:t>
      </w:r>
      <w:r w:rsidRPr="00EC525E">
        <w:rPr>
          <w:rFonts w:asciiTheme="minorEastAsia" w:hAnsiTheme="minorEastAsia" w:cs="仿宋_GB2312" w:hint="eastAsia"/>
          <w:color w:val="000000"/>
          <w:kern w:val="0"/>
          <w:szCs w:val="21"/>
          <w:lang w:val="zh-CN"/>
        </w:rPr>
        <w:t xml:space="preserve">　殡葬管理工作坚持推行火葬，改革土葬，革除殡葬陋习，倡导文明、节俭办丧事的原则。</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4026E">
        <w:rPr>
          <w:rFonts w:ascii="黑体" w:eastAsia="黑体" w:hAnsi="黑体" w:cs="仿宋_GB2312" w:hint="eastAsia"/>
          <w:bCs/>
          <w:color w:val="000000"/>
          <w:kern w:val="0"/>
          <w:szCs w:val="21"/>
          <w:lang w:val="zh-CN"/>
        </w:rPr>
        <w:t>第四条</w:t>
      </w:r>
      <w:r w:rsidRPr="00EC525E">
        <w:rPr>
          <w:rFonts w:asciiTheme="minorEastAsia" w:hAnsiTheme="minorEastAsia" w:cs="仿宋_GB2312" w:hint="eastAsia"/>
          <w:color w:val="000000"/>
          <w:kern w:val="0"/>
          <w:szCs w:val="21"/>
          <w:lang w:val="zh-CN"/>
        </w:rPr>
        <w:t xml:space="preserve">　各级人民政府应当加强对殡葬改革工作的领导，建立殡葬改革目标管理责任制，大力推行殡葬改革。</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殡葬设施建设和火化</w:t>
      </w:r>
      <w:proofErr w:type="gramStart"/>
      <w:r w:rsidRPr="00EC525E">
        <w:rPr>
          <w:rFonts w:asciiTheme="minorEastAsia" w:hAnsiTheme="minorEastAsia" w:cs="仿宋_GB2312" w:hint="eastAsia"/>
          <w:color w:val="000000"/>
          <w:kern w:val="0"/>
          <w:szCs w:val="21"/>
          <w:lang w:val="zh-CN"/>
        </w:rPr>
        <w:t>率应当</w:t>
      </w:r>
      <w:proofErr w:type="gramEnd"/>
      <w:r w:rsidRPr="00EC525E">
        <w:rPr>
          <w:rFonts w:asciiTheme="minorEastAsia" w:hAnsiTheme="minorEastAsia" w:cs="仿宋_GB2312" w:hint="eastAsia"/>
          <w:color w:val="000000"/>
          <w:kern w:val="0"/>
          <w:szCs w:val="21"/>
          <w:lang w:val="zh-CN"/>
        </w:rPr>
        <w:t>作为考核文明城市、文明乡（镇）、文明街道的重要内容。</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4026E">
        <w:rPr>
          <w:rFonts w:ascii="黑体" w:eastAsia="黑体" w:hAnsi="黑体" w:cs="仿宋_GB2312" w:hint="eastAsia"/>
          <w:bCs/>
          <w:color w:val="000000"/>
          <w:kern w:val="0"/>
          <w:szCs w:val="21"/>
          <w:lang w:val="zh-CN"/>
        </w:rPr>
        <w:t>第五条</w:t>
      </w:r>
      <w:r w:rsidRPr="00EC525E">
        <w:rPr>
          <w:rFonts w:asciiTheme="minorEastAsia" w:hAnsiTheme="minorEastAsia" w:cs="仿宋_GB2312" w:hint="eastAsia"/>
          <w:color w:val="000000"/>
          <w:kern w:val="0"/>
          <w:szCs w:val="21"/>
          <w:lang w:val="zh-CN"/>
        </w:rPr>
        <w:t xml:space="preserve">　各级人民政府应当把殡葬事业纳入当地的国民经济和社会发展的总体规划，把殡葬设施的建设和改造列入当地的城</w:t>
      </w:r>
      <w:r w:rsidRPr="00EC525E">
        <w:rPr>
          <w:rFonts w:asciiTheme="minorEastAsia" w:hAnsiTheme="minorEastAsia" w:cs="仿宋_GB2312" w:hint="eastAsia"/>
          <w:color w:val="000000"/>
          <w:kern w:val="0"/>
          <w:szCs w:val="21"/>
          <w:lang w:val="zh-CN"/>
        </w:rPr>
        <w:lastRenderedPageBreak/>
        <w:t>乡建设规划和基本建设计划。</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4026E">
        <w:rPr>
          <w:rFonts w:ascii="黑体" w:eastAsia="黑体" w:hAnsi="黑体" w:cs="仿宋_GB2312" w:hint="eastAsia"/>
          <w:bCs/>
          <w:color w:val="000000"/>
          <w:kern w:val="0"/>
          <w:szCs w:val="21"/>
          <w:lang w:val="zh-CN"/>
        </w:rPr>
        <w:t>第六条</w:t>
      </w:r>
      <w:r w:rsidRPr="00EC525E">
        <w:rPr>
          <w:rFonts w:asciiTheme="minorEastAsia" w:hAnsiTheme="minorEastAsia" w:cs="仿宋_GB2312" w:hint="eastAsia"/>
          <w:color w:val="000000"/>
          <w:kern w:val="0"/>
          <w:szCs w:val="21"/>
          <w:lang w:val="zh-CN"/>
        </w:rPr>
        <w:t xml:space="preserve">　各级人民政府及有关部门应当采取多种形式，加强殡葬改革的宣传教育，普及科学知识，破除封建迷信思想，移风易俗，倡导丧葬新风尚，引导全社会理解、支持和参与殡葬改革。</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机关、团体、企业事业单位和城乡基层组织，应当对本单位、本辖区的人员进行殡葬改革的宣传，教育本单位、本辖区的人员遵守殡葬管理规定。</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4026E">
        <w:rPr>
          <w:rFonts w:ascii="黑体" w:eastAsia="黑体" w:hAnsi="黑体" w:cs="仿宋_GB2312" w:hint="eastAsia"/>
          <w:bCs/>
          <w:color w:val="000000"/>
          <w:kern w:val="0"/>
          <w:szCs w:val="21"/>
          <w:lang w:val="zh-CN"/>
        </w:rPr>
        <w:t xml:space="preserve">第七条　</w:t>
      </w:r>
      <w:r w:rsidRPr="00EC525E">
        <w:rPr>
          <w:rFonts w:asciiTheme="minorEastAsia" w:hAnsiTheme="minorEastAsia" w:cs="仿宋_GB2312" w:hint="eastAsia"/>
          <w:color w:val="000000"/>
          <w:kern w:val="0"/>
          <w:szCs w:val="21"/>
          <w:lang w:val="zh-CN"/>
        </w:rPr>
        <w:t>省人民政府民政部门主管全省殡葬管理工作。</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市（地）、县（市）人民政府民政部门主管本行政区域内的殡葬管理工作。</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市、县设立的殡葬管理机构，受同级人民政府民政部门委托具体负责殡葬管理工作。</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乡（镇）、街道应当有专人负责殡葬管理工作。</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4026E">
        <w:rPr>
          <w:rFonts w:ascii="黑体" w:eastAsia="黑体" w:hAnsi="黑体" w:cs="仿宋_GB2312" w:hint="eastAsia"/>
          <w:bCs/>
          <w:color w:val="000000"/>
          <w:kern w:val="0"/>
          <w:szCs w:val="21"/>
          <w:lang w:val="zh-CN"/>
        </w:rPr>
        <w:t>第八条</w:t>
      </w:r>
      <w:r w:rsidRPr="00EC525E">
        <w:rPr>
          <w:rFonts w:asciiTheme="minorEastAsia" w:hAnsiTheme="minorEastAsia" w:cs="仿宋_GB2312" w:hint="eastAsia"/>
          <w:color w:val="000000"/>
          <w:kern w:val="0"/>
          <w:szCs w:val="21"/>
          <w:lang w:val="zh-CN"/>
        </w:rPr>
        <w:t xml:space="preserve">　各级工商、公安、卫生、土地管理、规划、物价、林业等部门应当按照各自职责，协同民政部门做好殡葬管理工作。</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4026E">
        <w:rPr>
          <w:rFonts w:ascii="黑体" w:eastAsia="黑体" w:hAnsi="黑体" w:cs="仿宋_GB2312" w:hint="eastAsia"/>
          <w:bCs/>
          <w:color w:val="000000"/>
          <w:kern w:val="0"/>
          <w:szCs w:val="21"/>
          <w:lang w:val="zh-CN"/>
        </w:rPr>
        <w:t>第九条</w:t>
      </w:r>
      <w:r w:rsidRPr="00EC525E">
        <w:rPr>
          <w:rFonts w:asciiTheme="minorEastAsia" w:hAnsiTheme="minorEastAsia" w:cs="仿宋_GB2312" w:hint="eastAsia"/>
          <w:color w:val="000000"/>
          <w:kern w:val="0"/>
          <w:szCs w:val="21"/>
          <w:lang w:val="zh-CN"/>
        </w:rPr>
        <w:t xml:space="preserve">　各级人民政府及其民政部门应当加强殡葬工作队伍建设，提高殡葬职工的职业道德水准和业务素质，改善殡葬职工的工作环境和生活条件，切实解决殡葬职工的实际困难。</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全社会都应当尊重殡葬职工的职业劳动。</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4026E">
        <w:rPr>
          <w:rFonts w:ascii="黑体" w:eastAsia="黑体" w:hAnsi="黑体" w:cs="仿宋_GB2312" w:hint="eastAsia"/>
          <w:bCs/>
          <w:color w:val="000000"/>
          <w:kern w:val="0"/>
          <w:szCs w:val="21"/>
          <w:lang w:val="zh-CN"/>
        </w:rPr>
        <w:t>第十条</w:t>
      </w:r>
      <w:r w:rsidRPr="00EC525E">
        <w:rPr>
          <w:rFonts w:asciiTheme="minorEastAsia" w:hAnsiTheme="minorEastAsia" w:cs="仿宋_GB2312" w:hint="eastAsia"/>
          <w:color w:val="000000"/>
          <w:kern w:val="0"/>
          <w:szCs w:val="21"/>
          <w:lang w:val="zh-CN"/>
        </w:rPr>
        <w:t xml:space="preserve">　对积极推行殡葬改革、取得显著成绩的单位和个人，各级人民政府和有关部门应当给予表彰和奖励。</w:t>
      </w:r>
    </w:p>
    <w:p w:rsidR="00ED407E" w:rsidRDefault="00ED407E" w:rsidP="00F4026E">
      <w:pPr>
        <w:autoSpaceDE w:val="0"/>
        <w:autoSpaceDN w:val="0"/>
        <w:adjustRightInd w:val="0"/>
        <w:jc w:val="center"/>
        <w:rPr>
          <w:rFonts w:ascii="黑体" w:eastAsia="黑体" w:hAnsi="黑体" w:cs="仿宋_GB2312" w:hint="eastAsia"/>
          <w:bCs/>
          <w:color w:val="000000"/>
          <w:kern w:val="0"/>
          <w:szCs w:val="21"/>
          <w:lang w:val="zh-CN"/>
        </w:rPr>
      </w:pPr>
    </w:p>
    <w:p w:rsidR="00F4026E" w:rsidRDefault="00F4026E" w:rsidP="00F4026E">
      <w:pPr>
        <w:autoSpaceDE w:val="0"/>
        <w:autoSpaceDN w:val="0"/>
        <w:adjustRightInd w:val="0"/>
        <w:jc w:val="center"/>
        <w:rPr>
          <w:rFonts w:ascii="黑体" w:eastAsia="黑体" w:hAnsi="黑体" w:cs="仿宋_GB2312" w:hint="eastAsia"/>
          <w:bCs/>
          <w:color w:val="000000"/>
          <w:kern w:val="0"/>
          <w:szCs w:val="21"/>
          <w:lang w:val="zh-CN"/>
        </w:rPr>
      </w:pPr>
      <w:r w:rsidRPr="00F4026E">
        <w:rPr>
          <w:rFonts w:ascii="黑体" w:eastAsia="黑体" w:hAnsi="黑体" w:cs="仿宋_GB2312" w:hint="eastAsia"/>
          <w:bCs/>
          <w:color w:val="000000"/>
          <w:kern w:val="0"/>
          <w:szCs w:val="21"/>
          <w:lang w:val="zh-CN"/>
        </w:rPr>
        <w:lastRenderedPageBreak/>
        <w:t>第二章　火化推行与管理</w:t>
      </w:r>
    </w:p>
    <w:p w:rsidR="00ED407E" w:rsidRPr="00F4026E" w:rsidRDefault="00ED407E" w:rsidP="00F4026E">
      <w:pPr>
        <w:autoSpaceDE w:val="0"/>
        <w:autoSpaceDN w:val="0"/>
        <w:adjustRightInd w:val="0"/>
        <w:jc w:val="center"/>
        <w:rPr>
          <w:rFonts w:ascii="黑体" w:eastAsia="黑体" w:hAnsi="黑体" w:cs="仿宋_GB2312"/>
          <w:bCs/>
          <w:color w:val="000000"/>
          <w:kern w:val="0"/>
          <w:szCs w:val="21"/>
          <w:lang w:val="zh-CN"/>
        </w:rPr>
      </w:pP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4026E">
        <w:rPr>
          <w:rFonts w:ascii="黑体" w:eastAsia="黑体" w:hAnsi="黑体" w:cs="仿宋_GB2312" w:hint="eastAsia"/>
          <w:bCs/>
          <w:color w:val="000000"/>
          <w:kern w:val="0"/>
          <w:szCs w:val="21"/>
          <w:lang w:val="zh-CN"/>
        </w:rPr>
        <w:t>第十一条</w:t>
      </w:r>
      <w:r w:rsidRPr="00EC525E">
        <w:rPr>
          <w:rFonts w:asciiTheme="minorEastAsia" w:hAnsiTheme="minorEastAsia" w:cs="仿宋_GB2312" w:hint="eastAsia"/>
          <w:color w:val="000000"/>
          <w:kern w:val="0"/>
          <w:szCs w:val="21"/>
          <w:lang w:val="zh-CN"/>
        </w:rPr>
        <w:t xml:space="preserve">　本省行政区域，全面推行火化。人口稀少、交通不便、暂不具备火化条件的乡、村，可以划为逐步推行火化区。其范围的划定，由市（地）人民政府提出，经省民政部门审核，报省人民政府批准。</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逐步推行</w:t>
      </w:r>
      <w:proofErr w:type="gramStart"/>
      <w:r w:rsidRPr="00EC525E">
        <w:rPr>
          <w:rFonts w:asciiTheme="minorEastAsia" w:hAnsiTheme="minorEastAsia" w:cs="仿宋_GB2312" w:hint="eastAsia"/>
          <w:color w:val="000000"/>
          <w:kern w:val="0"/>
          <w:szCs w:val="21"/>
          <w:lang w:val="zh-CN"/>
        </w:rPr>
        <w:t>火化区</w:t>
      </w:r>
      <w:proofErr w:type="gramEnd"/>
      <w:r w:rsidRPr="00EC525E">
        <w:rPr>
          <w:rFonts w:asciiTheme="minorEastAsia" w:hAnsiTheme="minorEastAsia" w:cs="仿宋_GB2312" w:hint="eastAsia"/>
          <w:color w:val="000000"/>
          <w:kern w:val="0"/>
          <w:szCs w:val="21"/>
          <w:lang w:val="zh-CN"/>
        </w:rPr>
        <w:t>的人民政府应当大力宣传、提倡殡葬改革，积极创造条件，逐步推行火化。</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4026E">
        <w:rPr>
          <w:rFonts w:ascii="黑体" w:eastAsia="黑体" w:hAnsi="黑体" w:cs="仿宋_GB2312" w:hint="eastAsia"/>
          <w:bCs/>
          <w:color w:val="000000"/>
          <w:kern w:val="0"/>
          <w:szCs w:val="21"/>
          <w:lang w:val="zh-CN"/>
        </w:rPr>
        <w:t xml:space="preserve">　第十二条</w:t>
      </w:r>
      <w:r w:rsidRPr="00EC525E">
        <w:rPr>
          <w:rFonts w:asciiTheme="minorEastAsia" w:hAnsiTheme="minorEastAsia" w:cs="仿宋_GB2312" w:hint="eastAsia"/>
          <w:color w:val="000000"/>
          <w:kern w:val="0"/>
          <w:szCs w:val="21"/>
          <w:lang w:val="zh-CN"/>
        </w:rPr>
        <w:t xml:space="preserve">　各市、</w:t>
      </w:r>
      <w:proofErr w:type="gramStart"/>
      <w:r w:rsidRPr="00EC525E">
        <w:rPr>
          <w:rFonts w:asciiTheme="minorEastAsia" w:hAnsiTheme="minorEastAsia" w:cs="仿宋_GB2312" w:hint="eastAsia"/>
          <w:color w:val="000000"/>
          <w:kern w:val="0"/>
          <w:szCs w:val="21"/>
          <w:lang w:val="zh-CN"/>
        </w:rPr>
        <w:t>县应当</w:t>
      </w:r>
      <w:proofErr w:type="gramEnd"/>
      <w:r w:rsidRPr="00EC525E">
        <w:rPr>
          <w:rFonts w:asciiTheme="minorEastAsia" w:hAnsiTheme="minorEastAsia" w:cs="仿宋_GB2312" w:hint="eastAsia"/>
          <w:color w:val="000000"/>
          <w:kern w:val="0"/>
          <w:szCs w:val="21"/>
          <w:lang w:val="zh-CN"/>
        </w:rPr>
        <w:t>建设火化殡仪馆。尚未建火化殡仪馆的市、县，应当自本条例施行之日起一年内建成，并投入使用。个别有特殊困难不能按期建成的，经省人民政府批准，可以适当延迟，但至迟必须在１９９９年底前建成。在火化殡仪馆建立之前，可以到有火化设施的邻近地区火化。</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殡葬设施、设备建设，应当符合国家规定的技术标准。</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4026E">
        <w:rPr>
          <w:rFonts w:ascii="黑体" w:eastAsia="黑体" w:hAnsi="黑体" w:cs="仿宋_GB2312" w:hint="eastAsia"/>
          <w:bCs/>
          <w:color w:val="000000"/>
          <w:kern w:val="0"/>
          <w:szCs w:val="21"/>
          <w:lang w:val="zh-CN"/>
        </w:rPr>
        <w:t>第十三条</w:t>
      </w:r>
      <w:r w:rsidRPr="00EC525E">
        <w:rPr>
          <w:rFonts w:asciiTheme="minorEastAsia" w:hAnsiTheme="minorEastAsia" w:cs="仿宋_GB2312" w:hint="eastAsia"/>
          <w:color w:val="000000"/>
          <w:kern w:val="0"/>
          <w:szCs w:val="21"/>
          <w:lang w:val="zh-CN"/>
        </w:rPr>
        <w:t xml:space="preserve">　</w:t>
      </w:r>
      <w:proofErr w:type="gramStart"/>
      <w:r w:rsidRPr="00EC525E">
        <w:rPr>
          <w:rFonts w:asciiTheme="minorEastAsia" w:hAnsiTheme="minorEastAsia" w:cs="仿宋_GB2312" w:hint="eastAsia"/>
          <w:color w:val="000000"/>
          <w:kern w:val="0"/>
          <w:szCs w:val="21"/>
          <w:lang w:val="zh-CN"/>
        </w:rPr>
        <w:t>非逐步推行火化区</w:t>
      </w:r>
      <w:proofErr w:type="gramEnd"/>
      <w:r w:rsidRPr="00EC525E">
        <w:rPr>
          <w:rFonts w:asciiTheme="minorEastAsia" w:hAnsiTheme="minorEastAsia" w:cs="仿宋_GB2312" w:hint="eastAsia"/>
          <w:color w:val="000000"/>
          <w:kern w:val="0"/>
          <w:szCs w:val="21"/>
          <w:lang w:val="zh-CN"/>
        </w:rPr>
        <w:t>的人员死亡的，应当全部实行火化。</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逐步推行</w:t>
      </w:r>
      <w:proofErr w:type="gramStart"/>
      <w:r w:rsidRPr="00EC525E">
        <w:rPr>
          <w:rFonts w:asciiTheme="minorEastAsia" w:hAnsiTheme="minorEastAsia" w:cs="仿宋_GB2312" w:hint="eastAsia"/>
          <w:color w:val="000000"/>
          <w:kern w:val="0"/>
          <w:szCs w:val="21"/>
          <w:lang w:val="zh-CN"/>
        </w:rPr>
        <w:t>火化区</w:t>
      </w:r>
      <w:proofErr w:type="gramEnd"/>
      <w:r w:rsidRPr="00EC525E">
        <w:rPr>
          <w:rFonts w:asciiTheme="minorEastAsia" w:hAnsiTheme="minorEastAsia" w:cs="仿宋_GB2312" w:hint="eastAsia"/>
          <w:color w:val="000000"/>
          <w:kern w:val="0"/>
          <w:szCs w:val="21"/>
          <w:lang w:val="zh-CN"/>
        </w:rPr>
        <w:t>的常住人员在逐步推行</w:t>
      </w:r>
      <w:proofErr w:type="gramStart"/>
      <w:r w:rsidRPr="00EC525E">
        <w:rPr>
          <w:rFonts w:asciiTheme="minorEastAsia" w:hAnsiTheme="minorEastAsia" w:cs="仿宋_GB2312" w:hint="eastAsia"/>
          <w:color w:val="000000"/>
          <w:kern w:val="0"/>
          <w:szCs w:val="21"/>
          <w:lang w:val="zh-CN"/>
        </w:rPr>
        <w:t>火化区</w:t>
      </w:r>
      <w:proofErr w:type="gramEnd"/>
      <w:r w:rsidRPr="00EC525E">
        <w:rPr>
          <w:rFonts w:asciiTheme="minorEastAsia" w:hAnsiTheme="minorEastAsia" w:cs="仿宋_GB2312" w:hint="eastAsia"/>
          <w:color w:val="000000"/>
          <w:kern w:val="0"/>
          <w:szCs w:val="21"/>
          <w:lang w:val="zh-CN"/>
        </w:rPr>
        <w:t>以外的区域死亡的，应当实行火化。</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逐步推行</w:t>
      </w:r>
      <w:proofErr w:type="gramStart"/>
      <w:r w:rsidRPr="00EC525E">
        <w:rPr>
          <w:rFonts w:asciiTheme="minorEastAsia" w:hAnsiTheme="minorEastAsia" w:cs="仿宋_GB2312" w:hint="eastAsia"/>
          <w:color w:val="000000"/>
          <w:kern w:val="0"/>
          <w:szCs w:val="21"/>
          <w:lang w:val="zh-CN"/>
        </w:rPr>
        <w:t>火化区</w:t>
      </w:r>
      <w:proofErr w:type="gramEnd"/>
      <w:r w:rsidRPr="00EC525E">
        <w:rPr>
          <w:rFonts w:asciiTheme="minorEastAsia" w:hAnsiTheme="minorEastAsia" w:cs="仿宋_GB2312" w:hint="eastAsia"/>
          <w:color w:val="000000"/>
          <w:kern w:val="0"/>
          <w:szCs w:val="21"/>
          <w:lang w:val="zh-CN"/>
        </w:rPr>
        <w:t>的国家工作人员死亡，有火化条件的，应当实行火化。</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逐步推行</w:t>
      </w:r>
      <w:proofErr w:type="gramStart"/>
      <w:r w:rsidRPr="00EC525E">
        <w:rPr>
          <w:rFonts w:asciiTheme="minorEastAsia" w:hAnsiTheme="minorEastAsia" w:cs="仿宋_GB2312" w:hint="eastAsia"/>
          <w:color w:val="000000"/>
          <w:kern w:val="0"/>
          <w:szCs w:val="21"/>
          <w:lang w:val="zh-CN"/>
        </w:rPr>
        <w:t>火化区</w:t>
      </w:r>
      <w:proofErr w:type="gramEnd"/>
      <w:r w:rsidRPr="00EC525E">
        <w:rPr>
          <w:rFonts w:asciiTheme="minorEastAsia" w:hAnsiTheme="minorEastAsia" w:cs="仿宋_GB2312" w:hint="eastAsia"/>
          <w:color w:val="000000"/>
          <w:kern w:val="0"/>
          <w:szCs w:val="21"/>
          <w:lang w:val="zh-CN"/>
        </w:rPr>
        <w:t>的人员死亡，生前遗嘱火化或者</w:t>
      </w:r>
      <w:proofErr w:type="gramStart"/>
      <w:r w:rsidRPr="00EC525E">
        <w:rPr>
          <w:rFonts w:asciiTheme="minorEastAsia" w:hAnsiTheme="minorEastAsia" w:cs="仿宋_GB2312" w:hint="eastAsia"/>
          <w:color w:val="000000"/>
          <w:kern w:val="0"/>
          <w:szCs w:val="21"/>
          <w:lang w:val="zh-CN"/>
        </w:rPr>
        <w:t>丧</w:t>
      </w:r>
      <w:proofErr w:type="gramEnd"/>
      <w:r w:rsidRPr="00EC525E">
        <w:rPr>
          <w:rFonts w:asciiTheme="minorEastAsia" w:hAnsiTheme="minorEastAsia" w:cs="仿宋_GB2312" w:hint="eastAsia"/>
          <w:color w:val="000000"/>
          <w:kern w:val="0"/>
          <w:szCs w:val="21"/>
          <w:lang w:val="zh-CN"/>
        </w:rPr>
        <w:t>主要</w:t>
      </w:r>
      <w:proofErr w:type="gramStart"/>
      <w:r w:rsidRPr="00EC525E">
        <w:rPr>
          <w:rFonts w:asciiTheme="minorEastAsia" w:hAnsiTheme="minorEastAsia" w:cs="仿宋_GB2312" w:hint="eastAsia"/>
          <w:color w:val="000000"/>
          <w:kern w:val="0"/>
          <w:szCs w:val="21"/>
          <w:lang w:val="zh-CN"/>
        </w:rPr>
        <w:t>求实行</w:t>
      </w:r>
      <w:proofErr w:type="gramEnd"/>
      <w:r w:rsidRPr="00EC525E">
        <w:rPr>
          <w:rFonts w:asciiTheme="minorEastAsia" w:hAnsiTheme="minorEastAsia" w:cs="仿宋_GB2312" w:hint="eastAsia"/>
          <w:color w:val="000000"/>
          <w:kern w:val="0"/>
          <w:szCs w:val="21"/>
          <w:lang w:val="zh-CN"/>
        </w:rPr>
        <w:t>火化的，应当予以支持，他人不得干涉。</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少数民族公民死亡的，尊重其本民族丧葬习俗；自愿实行火化的，他人不得干涉。</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4026E">
        <w:rPr>
          <w:rFonts w:ascii="黑体" w:eastAsia="黑体" w:hAnsi="黑体" w:cs="仿宋_GB2312" w:hint="eastAsia"/>
          <w:bCs/>
          <w:color w:val="000000"/>
          <w:kern w:val="0"/>
          <w:szCs w:val="21"/>
          <w:lang w:val="zh-CN"/>
        </w:rPr>
        <w:t>第十四条</w:t>
      </w:r>
      <w:r w:rsidRPr="00EC525E">
        <w:rPr>
          <w:rFonts w:asciiTheme="minorEastAsia" w:hAnsiTheme="minorEastAsia" w:cs="仿宋_GB2312" w:hint="eastAsia"/>
          <w:color w:val="000000"/>
          <w:kern w:val="0"/>
          <w:szCs w:val="21"/>
          <w:lang w:val="zh-CN"/>
        </w:rPr>
        <w:t xml:space="preserve">　按照本条例规定应当火化的遗体，由丧主或者死者生前所在单位通知火化殡仪馆接运，向公安部门办理死亡证明手续后火化，但下列情况除外：</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（一）在医院死亡的，由医院（</w:t>
      </w:r>
      <w:proofErr w:type="gramStart"/>
      <w:r w:rsidRPr="00EC525E">
        <w:rPr>
          <w:rFonts w:asciiTheme="minorEastAsia" w:hAnsiTheme="minorEastAsia" w:cs="仿宋_GB2312" w:hint="eastAsia"/>
          <w:color w:val="000000"/>
          <w:kern w:val="0"/>
          <w:szCs w:val="21"/>
          <w:lang w:val="zh-CN"/>
        </w:rPr>
        <w:t>含医疗</w:t>
      </w:r>
      <w:proofErr w:type="gramEnd"/>
      <w:r w:rsidRPr="00EC525E">
        <w:rPr>
          <w:rFonts w:asciiTheme="minorEastAsia" w:hAnsiTheme="minorEastAsia" w:cs="仿宋_GB2312" w:hint="eastAsia"/>
          <w:color w:val="000000"/>
          <w:kern w:val="0"/>
          <w:szCs w:val="21"/>
          <w:lang w:val="zh-CN"/>
        </w:rPr>
        <w:t>机构，下同）及时通知火化殡仪馆接运遗体，并告知丧主或者死者生前所在单位办理手续后火化；</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（二）因自然灾害、交通事故或者犯罪行为等造成的非正常死亡遗体，由公安部门通知火化殡仪馆接运，并告知丧主或者死者生前所在单位办理手续后火化；</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（三）无名、无主遗体，由公安部门通知火化殡仪馆接运。</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火化殡仪馆接到通知后应当及时接运遗体，并对遗体进行必要的技术处理，确保卫生，防止污染环境。</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未经殡葬管理机构批准，医院不得将遗体送出院外。丧主擅自转运遗体的，医院应当予以制止，并及时报告殡葬管理机构。</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4026E">
        <w:rPr>
          <w:rFonts w:ascii="黑体" w:eastAsia="黑体" w:hAnsi="黑体" w:cs="仿宋_GB2312" w:hint="eastAsia"/>
          <w:bCs/>
          <w:color w:val="000000"/>
          <w:kern w:val="0"/>
          <w:szCs w:val="21"/>
          <w:lang w:val="zh-CN"/>
        </w:rPr>
        <w:t>第十五条</w:t>
      </w:r>
      <w:r w:rsidRPr="00EC525E">
        <w:rPr>
          <w:rFonts w:asciiTheme="minorEastAsia" w:hAnsiTheme="minorEastAsia" w:cs="仿宋_GB2312" w:hint="eastAsia"/>
          <w:color w:val="000000"/>
          <w:kern w:val="0"/>
          <w:szCs w:val="21"/>
          <w:lang w:val="zh-CN"/>
        </w:rPr>
        <w:t xml:space="preserve">　火化遗体应当凭医院出具的死亡通知书或者公安部门出具的死亡证明。</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proofErr w:type="gramStart"/>
      <w:r w:rsidRPr="00EC525E">
        <w:rPr>
          <w:rFonts w:asciiTheme="minorEastAsia" w:hAnsiTheme="minorEastAsia" w:cs="仿宋_GB2312" w:hint="eastAsia"/>
          <w:color w:val="000000"/>
          <w:kern w:val="0"/>
          <w:szCs w:val="21"/>
          <w:lang w:val="zh-CN"/>
        </w:rPr>
        <w:t>火化因</w:t>
      </w:r>
      <w:proofErr w:type="gramEnd"/>
      <w:r w:rsidRPr="00EC525E">
        <w:rPr>
          <w:rFonts w:asciiTheme="minorEastAsia" w:hAnsiTheme="minorEastAsia" w:cs="仿宋_GB2312" w:hint="eastAsia"/>
          <w:color w:val="000000"/>
          <w:kern w:val="0"/>
          <w:szCs w:val="21"/>
          <w:lang w:val="zh-CN"/>
        </w:rPr>
        <w:t>自然灾害、交通事故或者犯罪行为等造成的非正常死亡遗体和无名、无主遗体，应当凭死亡地公安部门出具的死亡证明。</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4026E">
        <w:rPr>
          <w:rFonts w:ascii="黑体" w:eastAsia="黑体" w:hAnsi="黑体" w:cs="仿宋_GB2312" w:hint="eastAsia"/>
          <w:bCs/>
          <w:color w:val="000000"/>
          <w:kern w:val="0"/>
          <w:szCs w:val="21"/>
          <w:lang w:val="zh-CN"/>
        </w:rPr>
        <w:t>第十六条</w:t>
      </w:r>
      <w:r w:rsidRPr="00EC525E">
        <w:rPr>
          <w:rFonts w:asciiTheme="minorEastAsia" w:hAnsiTheme="minorEastAsia" w:cs="仿宋_GB2312" w:hint="eastAsia"/>
          <w:color w:val="000000"/>
          <w:kern w:val="0"/>
          <w:szCs w:val="21"/>
          <w:lang w:val="zh-CN"/>
        </w:rPr>
        <w:t xml:space="preserve">　遗体需要在火化殡仪馆保存的，应当办理手续，</w:t>
      </w:r>
      <w:r w:rsidRPr="00EC525E">
        <w:rPr>
          <w:rFonts w:asciiTheme="minorEastAsia" w:hAnsiTheme="minorEastAsia" w:cs="仿宋_GB2312" w:hint="eastAsia"/>
          <w:color w:val="000000"/>
          <w:kern w:val="0"/>
          <w:szCs w:val="21"/>
          <w:lang w:val="zh-CN"/>
        </w:rPr>
        <w:lastRenderedPageBreak/>
        <w:t>保存期限一般不超过７天；特殊情况需要延期保存的，应当经当地殡葬管理机构批准。保存费由申请人交纳。</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因严重传染病致死的遗体，应当立即消毒，并在送到火化殡仪馆后立即火化。</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4026E">
        <w:rPr>
          <w:rFonts w:ascii="黑体" w:eastAsia="黑体" w:hAnsi="黑体" w:cs="仿宋_GB2312" w:hint="eastAsia"/>
          <w:bCs/>
          <w:color w:val="000000"/>
          <w:kern w:val="0"/>
          <w:szCs w:val="21"/>
          <w:lang w:val="zh-CN"/>
        </w:rPr>
        <w:t xml:space="preserve">　第十七条</w:t>
      </w:r>
      <w:r w:rsidRPr="00EC525E">
        <w:rPr>
          <w:rFonts w:asciiTheme="minorEastAsia" w:hAnsiTheme="minorEastAsia" w:cs="仿宋_GB2312" w:hint="eastAsia"/>
          <w:color w:val="000000"/>
          <w:kern w:val="0"/>
          <w:szCs w:val="21"/>
          <w:lang w:val="zh-CN"/>
        </w:rPr>
        <w:t xml:space="preserve">　按本条例规定应当实行火化的人员在异地死亡的，应当就地火化；死亡地无火化殡仪馆的，应当就近火化。因特殊原因，丧主或者死者生前所在单位需要将遗体运回死者生前居住地火化的，应当持死者生前居住地市、县民政部门出具的证明，</w:t>
      </w:r>
      <w:proofErr w:type="gramStart"/>
      <w:r w:rsidRPr="00EC525E">
        <w:rPr>
          <w:rFonts w:asciiTheme="minorEastAsia" w:hAnsiTheme="minorEastAsia" w:cs="仿宋_GB2312" w:hint="eastAsia"/>
          <w:color w:val="000000"/>
          <w:kern w:val="0"/>
          <w:szCs w:val="21"/>
          <w:lang w:val="zh-CN"/>
        </w:rPr>
        <w:t>经死亡</w:t>
      </w:r>
      <w:proofErr w:type="gramEnd"/>
      <w:r w:rsidRPr="00EC525E">
        <w:rPr>
          <w:rFonts w:asciiTheme="minorEastAsia" w:hAnsiTheme="minorEastAsia" w:cs="仿宋_GB2312" w:hint="eastAsia"/>
          <w:color w:val="000000"/>
          <w:kern w:val="0"/>
          <w:szCs w:val="21"/>
          <w:lang w:val="zh-CN"/>
        </w:rPr>
        <w:t>地市、县民政部门批准。</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4026E">
        <w:rPr>
          <w:rFonts w:ascii="黑体" w:eastAsia="黑体" w:hAnsi="黑体" w:cs="仿宋_GB2312" w:hint="eastAsia"/>
          <w:bCs/>
          <w:color w:val="000000"/>
          <w:kern w:val="0"/>
          <w:szCs w:val="21"/>
          <w:lang w:val="zh-CN"/>
        </w:rPr>
        <w:t>第十八条</w:t>
      </w:r>
      <w:r w:rsidRPr="00EC525E">
        <w:rPr>
          <w:rFonts w:asciiTheme="minorEastAsia" w:hAnsiTheme="minorEastAsia" w:cs="仿宋_GB2312" w:hint="eastAsia"/>
          <w:color w:val="000000"/>
          <w:kern w:val="0"/>
          <w:szCs w:val="21"/>
          <w:lang w:val="zh-CN"/>
        </w:rPr>
        <w:t xml:space="preserve">　享受丧葬费待遇、应当实行火化的人员死亡后，有关单位应当凭火化殡仪馆出具的火化证明，按省有关规定向丧主发放丧葬费。</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无名、无主遗体的火化费用，按省有关规定执行。</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4026E">
        <w:rPr>
          <w:rFonts w:ascii="黑体" w:eastAsia="黑体" w:hAnsi="黑体" w:cs="仿宋_GB2312" w:hint="eastAsia"/>
          <w:bCs/>
          <w:color w:val="000000"/>
          <w:kern w:val="0"/>
          <w:szCs w:val="21"/>
          <w:lang w:val="zh-CN"/>
        </w:rPr>
        <w:t xml:space="preserve">第十九条　</w:t>
      </w:r>
      <w:r w:rsidRPr="00EC525E">
        <w:rPr>
          <w:rFonts w:asciiTheme="minorEastAsia" w:hAnsiTheme="minorEastAsia" w:cs="仿宋_GB2312" w:hint="eastAsia"/>
          <w:color w:val="000000"/>
          <w:kern w:val="0"/>
          <w:szCs w:val="21"/>
          <w:lang w:val="zh-CN"/>
        </w:rPr>
        <w:t>火化殡仪馆和其他从事殡葬服务的单位应当严格遵守殡葬管理的有关规定，加强内部管理，改善服务条件，确保服务质量。</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殡葬服务单位工作人员应当遵守操作规程和职业道德，实行规范、文明服务，不得利用工作之便索要、收受财物，不得刁难丧主。</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4026E">
        <w:rPr>
          <w:rFonts w:ascii="黑体" w:eastAsia="黑体" w:hAnsi="黑体" w:cs="仿宋_GB2312" w:hint="eastAsia"/>
          <w:bCs/>
          <w:color w:val="000000"/>
          <w:kern w:val="0"/>
          <w:szCs w:val="21"/>
          <w:lang w:val="zh-CN"/>
        </w:rPr>
        <w:t>第二十条</w:t>
      </w:r>
      <w:r w:rsidRPr="00EC525E">
        <w:rPr>
          <w:rFonts w:asciiTheme="minorEastAsia" w:hAnsiTheme="minorEastAsia" w:cs="仿宋_GB2312" w:hint="eastAsia"/>
          <w:color w:val="000000"/>
          <w:kern w:val="0"/>
          <w:szCs w:val="21"/>
          <w:lang w:val="zh-CN"/>
        </w:rPr>
        <w:t xml:space="preserve">　殡仪服务收费项目和标准按省的有关规定执行。</w:t>
      </w:r>
    </w:p>
    <w:p w:rsidR="00ED407E" w:rsidRDefault="00ED407E" w:rsidP="00F4026E">
      <w:pPr>
        <w:autoSpaceDE w:val="0"/>
        <w:autoSpaceDN w:val="0"/>
        <w:adjustRightInd w:val="0"/>
        <w:jc w:val="center"/>
        <w:rPr>
          <w:rFonts w:ascii="黑体" w:eastAsia="黑体" w:hAnsi="黑体" w:cs="仿宋_GB2312" w:hint="eastAsia"/>
          <w:bCs/>
          <w:color w:val="000000"/>
          <w:kern w:val="0"/>
          <w:szCs w:val="21"/>
          <w:lang w:val="zh-CN"/>
        </w:rPr>
      </w:pPr>
    </w:p>
    <w:p w:rsidR="00F4026E" w:rsidRDefault="00F4026E" w:rsidP="00F4026E">
      <w:pPr>
        <w:autoSpaceDE w:val="0"/>
        <w:autoSpaceDN w:val="0"/>
        <w:adjustRightInd w:val="0"/>
        <w:jc w:val="center"/>
        <w:rPr>
          <w:rFonts w:ascii="黑体" w:eastAsia="黑体" w:hAnsi="黑体" w:cs="仿宋_GB2312" w:hint="eastAsia"/>
          <w:bCs/>
          <w:color w:val="000000"/>
          <w:kern w:val="0"/>
          <w:szCs w:val="21"/>
          <w:lang w:val="zh-CN"/>
        </w:rPr>
      </w:pPr>
      <w:r w:rsidRPr="00F4026E">
        <w:rPr>
          <w:rFonts w:ascii="黑体" w:eastAsia="黑体" w:hAnsi="黑体" w:cs="仿宋_GB2312" w:hint="eastAsia"/>
          <w:bCs/>
          <w:color w:val="000000"/>
          <w:kern w:val="0"/>
          <w:szCs w:val="21"/>
          <w:lang w:val="zh-CN"/>
        </w:rPr>
        <w:t>第三章　骨灰处理与公墓管理</w:t>
      </w:r>
    </w:p>
    <w:p w:rsidR="00ED407E" w:rsidRPr="00F4026E" w:rsidRDefault="00ED407E" w:rsidP="00F4026E">
      <w:pPr>
        <w:autoSpaceDE w:val="0"/>
        <w:autoSpaceDN w:val="0"/>
        <w:adjustRightInd w:val="0"/>
        <w:jc w:val="center"/>
        <w:rPr>
          <w:rFonts w:ascii="黑体" w:eastAsia="黑体" w:hAnsi="黑体" w:cs="仿宋_GB2312"/>
          <w:bCs/>
          <w:color w:val="000000"/>
          <w:kern w:val="0"/>
          <w:szCs w:val="21"/>
          <w:lang w:val="zh-CN"/>
        </w:rPr>
      </w:pP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4026E">
        <w:rPr>
          <w:rFonts w:ascii="黑体" w:eastAsia="黑体" w:hAnsi="黑体" w:cs="仿宋_GB2312" w:hint="eastAsia"/>
          <w:bCs/>
          <w:color w:val="000000"/>
          <w:kern w:val="0"/>
          <w:szCs w:val="21"/>
          <w:lang w:val="zh-CN"/>
        </w:rPr>
        <w:t>第二十一条</w:t>
      </w:r>
      <w:r w:rsidRPr="00EC525E">
        <w:rPr>
          <w:rFonts w:asciiTheme="minorEastAsia" w:hAnsiTheme="minorEastAsia" w:cs="仿宋_GB2312" w:hint="eastAsia"/>
          <w:color w:val="000000"/>
          <w:kern w:val="0"/>
          <w:szCs w:val="21"/>
          <w:lang w:val="zh-CN"/>
        </w:rPr>
        <w:t xml:space="preserve">　提倡不保留骨灰。</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遗体火化后保留骨灰的，提倡在骨灰堂、骨灰墙（塔、廊）等骨灰存放处存放，也可以葬入骨灰公墓。禁止将骨灰装棺土葬。</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4026E">
        <w:rPr>
          <w:rFonts w:ascii="黑体" w:eastAsia="黑体" w:hAnsi="黑体" w:cs="仿宋_GB2312" w:hint="eastAsia"/>
          <w:bCs/>
          <w:color w:val="000000"/>
          <w:kern w:val="0"/>
          <w:szCs w:val="21"/>
          <w:lang w:val="zh-CN"/>
        </w:rPr>
        <w:t>第二十二条</w:t>
      </w:r>
      <w:r w:rsidRPr="00EC525E">
        <w:rPr>
          <w:rFonts w:asciiTheme="minorEastAsia" w:hAnsiTheme="minorEastAsia" w:cs="仿宋_GB2312" w:hint="eastAsia"/>
          <w:color w:val="000000"/>
          <w:kern w:val="0"/>
          <w:szCs w:val="21"/>
          <w:lang w:val="zh-CN"/>
        </w:rPr>
        <w:t xml:space="preserve">　公墓、乡村骨灰存放处、乡村公益性墓地建设应当统一规划，合理布局。</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公墓一般以市、县为单位建立。公墓建设规划由省民政部门会同有关部门编制。公墓建设应当严格控制规模。</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乡村骨灰存放处、乡村公益性墓地一般以乡（镇）为单位建立。人口较少、交通不便的地方，可以以村为单位建立。乡村骨灰存放处、乡村公益性墓地建设规划由市（地）民政部门会同有关部门编制。</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公墓、乡村公益性墓地应当按照节约土地、保护山林、美化环境的原则建设。</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4026E">
        <w:rPr>
          <w:rFonts w:ascii="黑体" w:eastAsia="黑体" w:hAnsi="黑体" w:cs="仿宋_GB2312" w:hint="eastAsia"/>
          <w:bCs/>
          <w:color w:val="000000"/>
          <w:kern w:val="0"/>
          <w:szCs w:val="21"/>
          <w:lang w:val="zh-CN"/>
        </w:rPr>
        <w:t>第二十三条</w:t>
      </w:r>
      <w:r w:rsidRPr="00EC525E">
        <w:rPr>
          <w:rFonts w:asciiTheme="minorEastAsia" w:hAnsiTheme="minorEastAsia" w:cs="仿宋_GB2312" w:hint="eastAsia"/>
          <w:color w:val="000000"/>
          <w:kern w:val="0"/>
          <w:szCs w:val="21"/>
          <w:lang w:val="zh-CN"/>
        </w:rPr>
        <w:t xml:space="preserve">　建立乡村骨灰存放处、乡村公益性墓地，应当经乡（镇）人民政府审核同意后，报县（市）民政部门审批。建立公墓，应当经市、县民政部门审核同意后，报省民政部门审批。</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建立公墓、乡村骨灰存放处、乡村公益性墓地应当依法向计划、土地、规划、林业等部门办理有关审批手续。</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任何单位和个人未经批准，不得擅自建立公墓、乡村骨灰存放处和乡村公益性墓地。</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4026E">
        <w:rPr>
          <w:rFonts w:ascii="黑体" w:eastAsia="黑体" w:hAnsi="黑体" w:cs="仿宋_GB2312" w:hint="eastAsia"/>
          <w:bCs/>
          <w:color w:val="000000"/>
          <w:kern w:val="0"/>
          <w:szCs w:val="21"/>
          <w:lang w:val="zh-CN"/>
        </w:rPr>
        <w:t>第二十四条</w:t>
      </w:r>
      <w:r w:rsidRPr="00EC525E">
        <w:rPr>
          <w:rFonts w:asciiTheme="minorEastAsia" w:hAnsiTheme="minorEastAsia" w:cs="仿宋_GB2312" w:hint="eastAsia"/>
          <w:color w:val="000000"/>
          <w:kern w:val="0"/>
          <w:szCs w:val="21"/>
          <w:lang w:val="zh-CN"/>
        </w:rPr>
        <w:t xml:space="preserve">　公墓、乡村公益性墓地应当建立在荒山、荒坡、</w:t>
      </w:r>
      <w:r w:rsidRPr="00EC525E">
        <w:rPr>
          <w:rFonts w:asciiTheme="minorEastAsia" w:hAnsiTheme="minorEastAsia" w:cs="仿宋_GB2312" w:hint="eastAsia"/>
          <w:color w:val="000000"/>
          <w:kern w:val="0"/>
          <w:szCs w:val="21"/>
          <w:lang w:val="zh-CN"/>
        </w:rPr>
        <w:lastRenderedPageBreak/>
        <w:t>非耕地或者不宜耕种的瘠地上。</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禁止在铁路、公路（国道、省道）、通航河道两侧、水库及河流堤坝附近和水源保护区、文物保护区、耕地、风景名胜区、开发区、住宅区、森林公园和自然保护区内新建公墓、乡村公益性墓地或者其他坟墓。</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前款区域范围内已建的坟墓，除受国家保护的具有历史、艺术、科研价值的坟墓外，当地人民政府和有关部门应当制定清理计划，做好工作，有步骤地进行清理，通知丧主在规定时间内迁移、深埋，不留坟头。</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4026E">
        <w:rPr>
          <w:rFonts w:ascii="黑体" w:eastAsia="黑体" w:hAnsi="黑体" w:cs="仿宋_GB2312" w:hint="eastAsia"/>
          <w:bCs/>
          <w:color w:val="000000"/>
          <w:kern w:val="0"/>
          <w:szCs w:val="21"/>
          <w:lang w:val="zh-CN"/>
        </w:rPr>
        <w:t>第二十五条</w:t>
      </w:r>
      <w:r w:rsidRPr="00EC525E">
        <w:rPr>
          <w:rFonts w:asciiTheme="minorEastAsia" w:hAnsiTheme="minorEastAsia" w:cs="仿宋_GB2312" w:hint="eastAsia"/>
          <w:color w:val="000000"/>
          <w:kern w:val="0"/>
          <w:szCs w:val="21"/>
          <w:lang w:val="zh-CN"/>
        </w:rPr>
        <w:t xml:space="preserve">　公墓应当凭火化殡仪馆出具的火化证明出售墓穴和骨灰存放格位。禁止出售寿穴，但为死者的健在配偶留作合葬的寿穴除外。</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严禁倒卖墓穴和骨灰存放格位，牟取非法利润。</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4026E">
        <w:rPr>
          <w:rFonts w:ascii="黑体" w:eastAsia="黑体" w:hAnsi="黑体" w:cs="仿宋_GB2312" w:hint="eastAsia"/>
          <w:bCs/>
          <w:color w:val="000000"/>
          <w:kern w:val="0"/>
          <w:szCs w:val="21"/>
          <w:lang w:val="zh-CN"/>
        </w:rPr>
        <w:t>第二十六条</w:t>
      </w:r>
      <w:r w:rsidRPr="00EC525E">
        <w:rPr>
          <w:rFonts w:asciiTheme="minorEastAsia" w:hAnsiTheme="minorEastAsia" w:cs="仿宋_GB2312" w:hint="eastAsia"/>
          <w:color w:val="000000"/>
          <w:kern w:val="0"/>
          <w:szCs w:val="21"/>
          <w:lang w:val="zh-CN"/>
        </w:rPr>
        <w:t xml:space="preserve">　乡村骨灰存放处、乡村公益性墓地按市、县物价部门核定的标准收取费用。乡村骨灰存放处、乡村公益性墓地主要存放本乡（镇）、</w:t>
      </w:r>
      <w:proofErr w:type="gramStart"/>
      <w:r w:rsidRPr="00EC525E">
        <w:rPr>
          <w:rFonts w:asciiTheme="minorEastAsia" w:hAnsiTheme="minorEastAsia" w:cs="仿宋_GB2312" w:hint="eastAsia"/>
          <w:color w:val="000000"/>
          <w:kern w:val="0"/>
          <w:szCs w:val="21"/>
          <w:lang w:val="zh-CN"/>
        </w:rPr>
        <w:t>村死亡</w:t>
      </w:r>
      <w:proofErr w:type="gramEnd"/>
      <w:r w:rsidRPr="00EC525E">
        <w:rPr>
          <w:rFonts w:asciiTheme="minorEastAsia" w:hAnsiTheme="minorEastAsia" w:cs="仿宋_GB2312" w:hint="eastAsia"/>
          <w:color w:val="000000"/>
          <w:kern w:val="0"/>
          <w:szCs w:val="21"/>
          <w:lang w:val="zh-CN"/>
        </w:rPr>
        <w:t>人员的骨灰，不得从事经营性活动。</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公墓的收费项目、标准由省民政部门提出，报省财政、物价部门审核批准。</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4026E">
        <w:rPr>
          <w:rFonts w:ascii="黑体" w:eastAsia="黑体" w:hAnsi="黑体" w:cs="仿宋_GB2312" w:hint="eastAsia"/>
          <w:bCs/>
          <w:color w:val="000000"/>
          <w:kern w:val="0"/>
          <w:szCs w:val="21"/>
          <w:lang w:val="zh-CN"/>
        </w:rPr>
        <w:t xml:space="preserve">　第二十七条</w:t>
      </w:r>
      <w:r w:rsidRPr="00EC525E">
        <w:rPr>
          <w:rFonts w:asciiTheme="minorEastAsia" w:hAnsiTheme="minorEastAsia" w:cs="仿宋_GB2312" w:hint="eastAsia"/>
          <w:color w:val="000000"/>
          <w:kern w:val="0"/>
          <w:szCs w:val="21"/>
          <w:lang w:val="zh-CN"/>
        </w:rPr>
        <w:t xml:space="preserve">　严格控制公墓、乡村公益性墓地的墓穴占地面积。</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公墓、乡村公益性墓地的墓穴占地面积与使用年限、墓碑高度与面积，由省民政部门提出具体标准，报省人民政府批准后执</w:t>
      </w:r>
      <w:r w:rsidRPr="00EC525E">
        <w:rPr>
          <w:rFonts w:asciiTheme="minorEastAsia" w:hAnsiTheme="minorEastAsia" w:cs="仿宋_GB2312" w:hint="eastAsia"/>
          <w:color w:val="000000"/>
          <w:kern w:val="0"/>
          <w:szCs w:val="21"/>
          <w:lang w:val="zh-CN"/>
        </w:rPr>
        <w:lastRenderedPageBreak/>
        <w:t>行。</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4026E">
        <w:rPr>
          <w:rFonts w:ascii="黑体" w:eastAsia="黑体" w:hAnsi="黑体" w:cs="仿宋_GB2312" w:hint="eastAsia"/>
          <w:bCs/>
          <w:color w:val="000000"/>
          <w:kern w:val="0"/>
          <w:szCs w:val="21"/>
          <w:lang w:val="zh-CN"/>
        </w:rPr>
        <w:t>第二十八条</w:t>
      </w:r>
      <w:r w:rsidRPr="00EC525E">
        <w:rPr>
          <w:rFonts w:asciiTheme="minorEastAsia" w:hAnsiTheme="minorEastAsia" w:cs="仿宋_GB2312" w:hint="eastAsia"/>
          <w:color w:val="000000"/>
          <w:kern w:val="0"/>
          <w:szCs w:val="21"/>
          <w:lang w:val="zh-CN"/>
        </w:rPr>
        <w:t xml:space="preserve">　逐步推行火化区内提倡遗体在乡村公益性墓地深埋，地面不留水泥、石块等建筑的坟头。</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4026E">
        <w:rPr>
          <w:rFonts w:ascii="黑体" w:eastAsia="黑体" w:hAnsi="黑体" w:cs="仿宋_GB2312" w:hint="eastAsia"/>
          <w:bCs/>
          <w:color w:val="000000"/>
          <w:kern w:val="0"/>
          <w:szCs w:val="21"/>
          <w:lang w:val="zh-CN"/>
        </w:rPr>
        <w:t>第二十九条</w:t>
      </w:r>
      <w:r w:rsidRPr="00EC525E">
        <w:rPr>
          <w:rFonts w:asciiTheme="minorEastAsia" w:hAnsiTheme="minorEastAsia" w:cs="仿宋_GB2312" w:hint="eastAsia"/>
          <w:color w:val="000000"/>
          <w:kern w:val="0"/>
          <w:szCs w:val="21"/>
          <w:lang w:val="zh-CN"/>
        </w:rPr>
        <w:t xml:space="preserve">　除本条例规定的公墓、乡村骨灰存放处，乡村公益性墓地外，禁止建造其他任何形式的坟墓。</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禁止建造宗族墓地、家族墓地。</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4026E">
        <w:rPr>
          <w:rFonts w:ascii="黑体" w:eastAsia="黑体" w:hAnsi="黑体" w:cs="仿宋_GB2312" w:hint="eastAsia"/>
          <w:bCs/>
          <w:color w:val="000000"/>
          <w:kern w:val="0"/>
          <w:szCs w:val="21"/>
          <w:lang w:val="zh-CN"/>
        </w:rPr>
        <w:t>第三十条</w:t>
      </w:r>
      <w:r w:rsidRPr="00EC525E">
        <w:rPr>
          <w:rFonts w:asciiTheme="minorEastAsia" w:hAnsiTheme="minorEastAsia" w:cs="仿宋_GB2312" w:hint="eastAsia"/>
          <w:color w:val="000000"/>
          <w:kern w:val="0"/>
          <w:szCs w:val="21"/>
          <w:lang w:val="zh-CN"/>
        </w:rPr>
        <w:t xml:space="preserve">　少数民族公民死亡后按其丧葬习俗需要实行土葬的，应当在公墓、乡村公益性墓地埋葬。</w:t>
      </w:r>
    </w:p>
    <w:p w:rsidR="00ED407E" w:rsidRDefault="00ED407E" w:rsidP="00F4026E">
      <w:pPr>
        <w:autoSpaceDE w:val="0"/>
        <w:autoSpaceDN w:val="0"/>
        <w:adjustRightInd w:val="0"/>
        <w:jc w:val="center"/>
        <w:rPr>
          <w:rFonts w:ascii="黑体" w:eastAsia="黑体" w:hAnsi="黑体" w:cs="仿宋_GB2312" w:hint="eastAsia"/>
          <w:bCs/>
          <w:color w:val="000000"/>
          <w:kern w:val="0"/>
          <w:szCs w:val="21"/>
          <w:lang w:val="zh-CN"/>
        </w:rPr>
      </w:pPr>
    </w:p>
    <w:p w:rsidR="00F4026E" w:rsidRDefault="00F4026E" w:rsidP="00F4026E">
      <w:pPr>
        <w:autoSpaceDE w:val="0"/>
        <w:autoSpaceDN w:val="0"/>
        <w:adjustRightInd w:val="0"/>
        <w:jc w:val="center"/>
        <w:rPr>
          <w:rFonts w:ascii="黑体" w:eastAsia="黑体" w:hAnsi="黑体" w:cs="仿宋_GB2312" w:hint="eastAsia"/>
          <w:bCs/>
          <w:color w:val="000000"/>
          <w:kern w:val="0"/>
          <w:szCs w:val="21"/>
          <w:lang w:val="zh-CN"/>
        </w:rPr>
      </w:pPr>
      <w:r w:rsidRPr="00F4026E">
        <w:rPr>
          <w:rFonts w:ascii="黑体" w:eastAsia="黑体" w:hAnsi="黑体" w:cs="仿宋_GB2312" w:hint="eastAsia"/>
          <w:bCs/>
          <w:color w:val="000000"/>
          <w:kern w:val="0"/>
          <w:szCs w:val="21"/>
          <w:lang w:val="zh-CN"/>
        </w:rPr>
        <w:t>第四章　丧事管理</w:t>
      </w:r>
    </w:p>
    <w:p w:rsidR="00ED407E" w:rsidRPr="00F4026E" w:rsidRDefault="00ED407E" w:rsidP="00F4026E">
      <w:pPr>
        <w:autoSpaceDE w:val="0"/>
        <w:autoSpaceDN w:val="0"/>
        <w:adjustRightInd w:val="0"/>
        <w:jc w:val="center"/>
        <w:rPr>
          <w:rFonts w:ascii="黑体" w:eastAsia="黑体" w:hAnsi="黑体" w:cs="仿宋_GB2312"/>
          <w:bCs/>
          <w:color w:val="000000"/>
          <w:kern w:val="0"/>
          <w:szCs w:val="21"/>
          <w:lang w:val="zh-CN"/>
        </w:rPr>
      </w:pP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4026E">
        <w:rPr>
          <w:rFonts w:ascii="黑体" w:eastAsia="黑体" w:hAnsi="黑体" w:cs="仿宋_GB2312" w:hint="eastAsia"/>
          <w:bCs/>
          <w:color w:val="000000"/>
          <w:kern w:val="0"/>
          <w:szCs w:val="21"/>
          <w:lang w:val="zh-CN"/>
        </w:rPr>
        <w:t>第三十一条</w:t>
      </w:r>
      <w:r w:rsidRPr="00EC525E">
        <w:rPr>
          <w:rFonts w:asciiTheme="minorEastAsia" w:hAnsiTheme="minorEastAsia" w:cs="仿宋_GB2312" w:hint="eastAsia"/>
          <w:color w:val="000000"/>
          <w:kern w:val="0"/>
          <w:szCs w:val="21"/>
          <w:lang w:val="zh-CN"/>
        </w:rPr>
        <w:t xml:space="preserve">　殡仪活动应当文明、节俭，不得妨碍社会公共秩序、危害公共安全，不得侵害他人的合法权益，不得在丧事活动中从事封建迷信活动。</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禁止在广场、公路、街道、学校等公共场所从事殡仪活动。</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4026E">
        <w:rPr>
          <w:rFonts w:ascii="黑体" w:eastAsia="黑体" w:hAnsi="黑体" w:cs="仿宋_GB2312" w:hint="eastAsia"/>
          <w:bCs/>
          <w:color w:val="000000"/>
          <w:kern w:val="0"/>
          <w:szCs w:val="21"/>
          <w:lang w:val="zh-CN"/>
        </w:rPr>
        <w:t xml:space="preserve">　第三十二条</w:t>
      </w:r>
      <w:r w:rsidRPr="00EC525E">
        <w:rPr>
          <w:rFonts w:asciiTheme="minorEastAsia" w:hAnsiTheme="minorEastAsia" w:cs="仿宋_GB2312" w:hint="eastAsia"/>
          <w:color w:val="000000"/>
          <w:kern w:val="0"/>
          <w:szCs w:val="21"/>
          <w:lang w:val="zh-CN"/>
        </w:rPr>
        <w:t xml:space="preserve">　禁止制造、销售封建迷信丧葬用品。</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禁止在逐步推行</w:t>
      </w:r>
      <w:proofErr w:type="gramStart"/>
      <w:r w:rsidRPr="00EC525E">
        <w:rPr>
          <w:rFonts w:asciiTheme="minorEastAsia" w:hAnsiTheme="minorEastAsia" w:cs="仿宋_GB2312" w:hint="eastAsia"/>
          <w:color w:val="000000"/>
          <w:kern w:val="0"/>
          <w:szCs w:val="21"/>
          <w:lang w:val="zh-CN"/>
        </w:rPr>
        <w:t>火化区</w:t>
      </w:r>
      <w:proofErr w:type="gramEnd"/>
      <w:r w:rsidRPr="00EC525E">
        <w:rPr>
          <w:rFonts w:asciiTheme="minorEastAsia" w:hAnsiTheme="minorEastAsia" w:cs="仿宋_GB2312" w:hint="eastAsia"/>
          <w:color w:val="000000"/>
          <w:kern w:val="0"/>
          <w:szCs w:val="21"/>
          <w:lang w:val="zh-CN"/>
        </w:rPr>
        <w:t>以外的区域制造、销售棺木和其他土葬用品。</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封建迷信丧葬用品的具体范围，由省民政部门会同省工商行政管理部门规定。</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4026E">
        <w:rPr>
          <w:rFonts w:ascii="黑体" w:eastAsia="黑体" w:hAnsi="黑体" w:cs="仿宋_GB2312" w:hint="eastAsia"/>
          <w:bCs/>
          <w:color w:val="000000"/>
          <w:kern w:val="0"/>
          <w:szCs w:val="21"/>
          <w:lang w:val="zh-CN"/>
        </w:rPr>
        <w:t xml:space="preserve">第三十三条　</w:t>
      </w:r>
      <w:r w:rsidRPr="00EC525E">
        <w:rPr>
          <w:rFonts w:asciiTheme="minorEastAsia" w:hAnsiTheme="minorEastAsia" w:cs="仿宋_GB2312" w:hint="eastAsia"/>
          <w:color w:val="000000"/>
          <w:kern w:val="0"/>
          <w:szCs w:val="21"/>
          <w:lang w:val="zh-CN"/>
        </w:rPr>
        <w:t>制造、销售丧葬用品、殡葬设备的，应当经民政部门审核，并向工商行政管理部门申领营业执照。</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w:t>
      </w:r>
      <w:r w:rsidRPr="00F4026E">
        <w:rPr>
          <w:rFonts w:ascii="黑体" w:eastAsia="黑体" w:hAnsi="黑体" w:cs="仿宋_GB2312" w:hint="eastAsia"/>
          <w:bCs/>
          <w:color w:val="000000"/>
          <w:kern w:val="0"/>
          <w:szCs w:val="21"/>
          <w:lang w:val="zh-CN"/>
        </w:rPr>
        <w:t>第三十四条</w:t>
      </w:r>
      <w:r w:rsidRPr="00EC525E">
        <w:rPr>
          <w:rFonts w:asciiTheme="minorEastAsia" w:hAnsiTheme="minorEastAsia" w:cs="仿宋_GB2312" w:hint="eastAsia"/>
          <w:color w:val="000000"/>
          <w:kern w:val="0"/>
          <w:szCs w:val="21"/>
          <w:lang w:val="zh-CN"/>
        </w:rPr>
        <w:t xml:space="preserve">　殡葬管理机构应当根据需要，建立殡仪服务点，健全服务规范，为丧主提供丧葬用品和服务。</w:t>
      </w:r>
    </w:p>
    <w:p w:rsidR="00ED407E" w:rsidRDefault="00ED407E" w:rsidP="00F4026E">
      <w:pPr>
        <w:autoSpaceDE w:val="0"/>
        <w:autoSpaceDN w:val="0"/>
        <w:adjustRightInd w:val="0"/>
        <w:jc w:val="center"/>
        <w:rPr>
          <w:rFonts w:ascii="黑体" w:eastAsia="黑体" w:hAnsi="黑体" w:cs="仿宋_GB2312" w:hint="eastAsia"/>
          <w:bCs/>
          <w:color w:val="000000"/>
          <w:kern w:val="0"/>
          <w:szCs w:val="21"/>
          <w:lang w:val="zh-CN"/>
        </w:rPr>
      </w:pPr>
    </w:p>
    <w:p w:rsidR="00F4026E" w:rsidRDefault="00F4026E" w:rsidP="00F4026E">
      <w:pPr>
        <w:autoSpaceDE w:val="0"/>
        <w:autoSpaceDN w:val="0"/>
        <w:adjustRightInd w:val="0"/>
        <w:jc w:val="center"/>
        <w:rPr>
          <w:rFonts w:ascii="黑体" w:eastAsia="黑体" w:hAnsi="黑体" w:cs="仿宋_GB2312" w:hint="eastAsia"/>
          <w:bCs/>
          <w:color w:val="000000"/>
          <w:kern w:val="0"/>
          <w:szCs w:val="21"/>
          <w:lang w:val="zh-CN"/>
        </w:rPr>
      </w:pPr>
      <w:r w:rsidRPr="00F4026E">
        <w:rPr>
          <w:rFonts w:ascii="黑体" w:eastAsia="黑体" w:hAnsi="黑体" w:cs="仿宋_GB2312" w:hint="eastAsia"/>
          <w:bCs/>
          <w:color w:val="000000"/>
          <w:kern w:val="0"/>
          <w:szCs w:val="21"/>
          <w:lang w:val="zh-CN"/>
        </w:rPr>
        <w:t>第五章　法律责任</w:t>
      </w:r>
    </w:p>
    <w:p w:rsidR="00ED407E" w:rsidRPr="00F4026E" w:rsidRDefault="00ED407E" w:rsidP="00F4026E">
      <w:pPr>
        <w:autoSpaceDE w:val="0"/>
        <w:autoSpaceDN w:val="0"/>
        <w:adjustRightInd w:val="0"/>
        <w:jc w:val="center"/>
        <w:rPr>
          <w:rFonts w:ascii="黑体" w:eastAsia="黑体" w:hAnsi="黑体" w:cs="仿宋_GB2312"/>
          <w:bCs/>
          <w:color w:val="000000"/>
          <w:kern w:val="0"/>
          <w:szCs w:val="21"/>
          <w:lang w:val="zh-CN"/>
        </w:rPr>
      </w:pP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4026E">
        <w:rPr>
          <w:rFonts w:ascii="黑体" w:eastAsia="黑体" w:hAnsi="黑体" w:cs="仿宋_GB2312" w:hint="eastAsia"/>
          <w:bCs/>
          <w:color w:val="000000"/>
          <w:kern w:val="0"/>
          <w:szCs w:val="21"/>
          <w:lang w:val="zh-CN"/>
        </w:rPr>
        <w:t xml:space="preserve">　第三十五条</w:t>
      </w:r>
      <w:r w:rsidRPr="00EC525E">
        <w:rPr>
          <w:rFonts w:asciiTheme="minorEastAsia" w:hAnsiTheme="minorEastAsia" w:cs="仿宋_GB2312" w:hint="eastAsia"/>
          <w:color w:val="000000"/>
          <w:kern w:val="0"/>
          <w:szCs w:val="21"/>
          <w:lang w:val="zh-CN"/>
        </w:rPr>
        <w:t xml:space="preserve">　违反本条例规定，将应当火化的遗体土葬的，由死者生前居住地的民政部门责令自行改正；拒不改正的，可以强制火化，所需费用由当事人承担。土葬地乡（镇）人民政府应当予以配合。强制火化时，死者生前有工作单位的，原工作单位应当派人到场协助处理。</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4026E">
        <w:rPr>
          <w:rFonts w:ascii="黑体" w:eastAsia="黑体" w:hAnsi="黑体" w:cs="仿宋_GB2312" w:hint="eastAsia"/>
          <w:bCs/>
          <w:color w:val="000000"/>
          <w:kern w:val="0"/>
          <w:szCs w:val="21"/>
          <w:lang w:val="zh-CN"/>
        </w:rPr>
        <w:t>第三十六条</w:t>
      </w:r>
      <w:r w:rsidRPr="00EC525E">
        <w:rPr>
          <w:rFonts w:asciiTheme="minorEastAsia" w:hAnsiTheme="minorEastAsia" w:cs="仿宋_GB2312" w:hint="eastAsia"/>
          <w:color w:val="000000"/>
          <w:kern w:val="0"/>
          <w:szCs w:val="21"/>
          <w:lang w:val="zh-CN"/>
        </w:rPr>
        <w:t xml:space="preserve">　违反本条例规定，将骨灰装棺土葬或者建造宗族墓地、家族墓地，在公墓、乡村骨灰存放处、乡村公益性墓地以外的地方建造坟墓的，由民政部门责令当事人限期改正，逾期未改正的，组织平毁、迁移，当地乡（镇）人民政府应当配合进行工作。</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迁移、平毁坟墓所需费用由当事人承担。</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4026E">
        <w:rPr>
          <w:rFonts w:ascii="黑体" w:eastAsia="黑体" w:hAnsi="黑体" w:cs="仿宋_GB2312" w:hint="eastAsia"/>
          <w:bCs/>
          <w:color w:val="000000"/>
          <w:kern w:val="0"/>
          <w:szCs w:val="21"/>
          <w:lang w:val="zh-CN"/>
        </w:rPr>
        <w:t xml:space="preserve">　第三十七条</w:t>
      </w:r>
      <w:r w:rsidRPr="00EC525E">
        <w:rPr>
          <w:rFonts w:asciiTheme="minorEastAsia" w:hAnsiTheme="minorEastAsia" w:cs="仿宋_GB2312" w:hint="eastAsia"/>
          <w:color w:val="000000"/>
          <w:kern w:val="0"/>
          <w:szCs w:val="21"/>
          <w:lang w:val="zh-CN"/>
        </w:rPr>
        <w:t xml:space="preserve">　违反本条例规定，公墓、乡村公益性墓地接纳应当火化遗体土葬或者骨灰装棺土葬的，由民政部门责令限期改正，没收违法所得，可以并处三千元以上一万元以下罚款。</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4026E">
        <w:rPr>
          <w:rFonts w:ascii="黑体" w:eastAsia="黑体" w:hAnsi="黑体" w:cs="仿宋_GB2312" w:hint="eastAsia"/>
          <w:bCs/>
          <w:color w:val="000000"/>
          <w:kern w:val="0"/>
          <w:szCs w:val="21"/>
          <w:lang w:val="zh-CN"/>
        </w:rPr>
        <w:t>第三十八条</w:t>
      </w:r>
      <w:r w:rsidRPr="00EC525E">
        <w:rPr>
          <w:rFonts w:asciiTheme="minorEastAsia" w:hAnsiTheme="minorEastAsia" w:cs="仿宋_GB2312" w:hint="eastAsia"/>
          <w:color w:val="000000"/>
          <w:kern w:val="0"/>
          <w:szCs w:val="21"/>
          <w:lang w:val="zh-CN"/>
        </w:rPr>
        <w:t xml:space="preserve">　违反本条例规定，丧主擅自将遗体运出医院，医院不予制止也不向殡葬管理机构报告的，由民政部门对该医院处以五千元以下罚款，并可以由医院或者卫生部门对责任人给予</w:t>
      </w:r>
      <w:r w:rsidRPr="00EC525E">
        <w:rPr>
          <w:rFonts w:asciiTheme="minorEastAsia" w:hAnsiTheme="minorEastAsia" w:cs="仿宋_GB2312" w:hint="eastAsia"/>
          <w:color w:val="000000"/>
          <w:kern w:val="0"/>
          <w:szCs w:val="21"/>
          <w:lang w:val="zh-CN"/>
        </w:rPr>
        <w:lastRenderedPageBreak/>
        <w:t>行政处分。</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4026E">
        <w:rPr>
          <w:rFonts w:ascii="黑体" w:eastAsia="黑体" w:hAnsi="黑体" w:cs="仿宋_GB2312" w:hint="eastAsia"/>
          <w:bCs/>
          <w:color w:val="000000"/>
          <w:kern w:val="0"/>
          <w:szCs w:val="21"/>
          <w:lang w:val="zh-CN"/>
        </w:rPr>
        <w:t>第三十九条</w:t>
      </w:r>
      <w:r w:rsidRPr="00EC525E">
        <w:rPr>
          <w:rFonts w:asciiTheme="minorEastAsia" w:hAnsiTheme="minorEastAsia" w:cs="仿宋_GB2312" w:hint="eastAsia"/>
          <w:color w:val="000000"/>
          <w:kern w:val="0"/>
          <w:szCs w:val="21"/>
          <w:lang w:val="zh-CN"/>
        </w:rPr>
        <w:t xml:space="preserve">　违反本条例规定，未经审批擅自开办公墓、乡村骨灰存放处和乡村公益性墓地的，由民政部门会同规划、土地管理部门予以取缔，责令限期迁移已存放、安葬的骨灰、遗体，没收违法所得，可以并处违法所得一倍以上三倍以下罚款。迁移费用由公墓、乡村骨灰存放处和乡村公益性墓地的开办单位承担。</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4026E">
        <w:rPr>
          <w:rFonts w:ascii="黑体" w:eastAsia="黑体" w:hAnsi="黑体" w:cs="仿宋_GB2312" w:hint="eastAsia"/>
          <w:bCs/>
          <w:color w:val="000000"/>
          <w:kern w:val="0"/>
          <w:szCs w:val="21"/>
          <w:lang w:val="zh-CN"/>
        </w:rPr>
        <w:t>第四十条</w:t>
      </w:r>
      <w:r w:rsidRPr="00EC525E">
        <w:rPr>
          <w:rFonts w:asciiTheme="minorEastAsia" w:hAnsiTheme="minorEastAsia" w:cs="仿宋_GB2312" w:hint="eastAsia"/>
          <w:color w:val="000000"/>
          <w:kern w:val="0"/>
          <w:szCs w:val="21"/>
          <w:lang w:val="zh-CN"/>
        </w:rPr>
        <w:t xml:space="preserve">　违反本条例规定，乡村骨灰存放处、乡村公益性墓地以营利为目的，从事经营性活动，接纳存放非本乡（镇）、</w:t>
      </w:r>
      <w:proofErr w:type="gramStart"/>
      <w:r w:rsidRPr="00EC525E">
        <w:rPr>
          <w:rFonts w:asciiTheme="minorEastAsia" w:hAnsiTheme="minorEastAsia" w:cs="仿宋_GB2312" w:hint="eastAsia"/>
          <w:color w:val="000000"/>
          <w:kern w:val="0"/>
          <w:szCs w:val="21"/>
          <w:lang w:val="zh-CN"/>
        </w:rPr>
        <w:t>村死亡</w:t>
      </w:r>
      <w:proofErr w:type="gramEnd"/>
      <w:r w:rsidRPr="00EC525E">
        <w:rPr>
          <w:rFonts w:asciiTheme="minorEastAsia" w:hAnsiTheme="minorEastAsia" w:cs="仿宋_GB2312" w:hint="eastAsia"/>
          <w:color w:val="000000"/>
          <w:kern w:val="0"/>
          <w:szCs w:val="21"/>
          <w:lang w:val="zh-CN"/>
        </w:rPr>
        <w:t>人员骨灰的，由民政部门责令限期改正，没收违法所得，可以并处违法所得一倍以上三倍以下罚款。</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4026E">
        <w:rPr>
          <w:rFonts w:ascii="黑体" w:eastAsia="黑体" w:hAnsi="黑体" w:cs="仿宋_GB2312" w:hint="eastAsia"/>
          <w:bCs/>
          <w:color w:val="000000"/>
          <w:kern w:val="0"/>
          <w:szCs w:val="21"/>
          <w:lang w:val="zh-CN"/>
        </w:rPr>
        <w:t xml:space="preserve">　第四十一条</w:t>
      </w:r>
      <w:r w:rsidRPr="00EC525E">
        <w:rPr>
          <w:rFonts w:asciiTheme="minorEastAsia" w:hAnsiTheme="minorEastAsia" w:cs="仿宋_GB2312" w:hint="eastAsia"/>
          <w:color w:val="000000"/>
          <w:kern w:val="0"/>
          <w:szCs w:val="21"/>
          <w:lang w:val="zh-CN"/>
        </w:rPr>
        <w:t xml:space="preserve">　违反本条例规定，</w:t>
      </w:r>
      <w:proofErr w:type="gramStart"/>
      <w:r w:rsidRPr="00EC525E">
        <w:rPr>
          <w:rFonts w:asciiTheme="minorEastAsia" w:hAnsiTheme="minorEastAsia" w:cs="仿宋_GB2312" w:hint="eastAsia"/>
          <w:color w:val="000000"/>
          <w:kern w:val="0"/>
          <w:szCs w:val="21"/>
          <w:lang w:val="zh-CN"/>
        </w:rPr>
        <w:t>公墓超</w:t>
      </w:r>
      <w:proofErr w:type="gramEnd"/>
      <w:r w:rsidRPr="00EC525E">
        <w:rPr>
          <w:rFonts w:asciiTheme="minorEastAsia" w:hAnsiTheme="minorEastAsia" w:cs="仿宋_GB2312" w:hint="eastAsia"/>
          <w:color w:val="000000"/>
          <w:kern w:val="0"/>
          <w:szCs w:val="21"/>
          <w:lang w:val="zh-CN"/>
        </w:rPr>
        <w:t>面积建造墓穴或者超标</w:t>
      </w:r>
      <w:proofErr w:type="gramStart"/>
      <w:r w:rsidRPr="00EC525E">
        <w:rPr>
          <w:rFonts w:asciiTheme="minorEastAsia" w:hAnsiTheme="minorEastAsia" w:cs="仿宋_GB2312" w:hint="eastAsia"/>
          <w:color w:val="000000"/>
          <w:kern w:val="0"/>
          <w:szCs w:val="21"/>
          <w:lang w:val="zh-CN"/>
        </w:rPr>
        <w:t>准树立</w:t>
      </w:r>
      <w:proofErr w:type="gramEnd"/>
      <w:r w:rsidRPr="00EC525E">
        <w:rPr>
          <w:rFonts w:asciiTheme="minorEastAsia" w:hAnsiTheme="minorEastAsia" w:cs="仿宋_GB2312" w:hint="eastAsia"/>
          <w:color w:val="000000"/>
          <w:kern w:val="0"/>
          <w:szCs w:val="21"/>
          <w:lang w:val="zh-CN"/>
        </w:rPr>
        <w:t>墓碑的，由民政部门责令限期改正，没收违法所得，可以并处违法所得一倍以上三倍以下罚款。</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4026E">
        <w:rPr>
          <w:rFonts w:ascii="黑体" w:eastAsia="黑体" w:hAnsi="黑体" w:cs="仿宋_GB2312" w:hint="eastAsia"/>
          <w:bCs/>
          <w:color w:val="000000"/>
          <w:kern w:val="0"/>
          <w:szCs w:val="21"/>
          <w:lang w:val="zh-CN"/>
        </w:rPr>
        <w:t>第四十二条</w:t>
      </w:r>
      <w:r w:rsidRPr="00EC525E">
        <w:rPr>
          <w:rFonts w:asciiTheme="minorEastAsia" w:hAnsiTheme="minorEastAsia" w:cs="仿宋_GB2312" w:hint="eastAsia"/>
          <w:color w:val="000000"/>
          <w:kern w:val="0"/>
          <w:szCs w:val="21"/>
          <w:lang w:val="zh-CN"/>
        </w:rPr>
        <w:t xml:space="preserve">　违反本条例规定，出售墓穴、骨灰存放格位和寿穴，倒卖墓穴和骨灰存放格位牟取非法利润的，由民政部门责令限期改正，没收违法所得，可以并处违法所得一倍以上三倍以下罚款。</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4026E">
        <w:rPr>
          <w:rFonts w:ascii="黑体" w:eastAsia="黑体" w:hAnsi="黑体" w:cs="仿宋_GB2312" w:hint="eastAsia"/>
          <w:bCs/>
          <w:color w:val="000000"/>
          <w:kern w:val="0"/>
          <w:szCs w:val="21"/>
          <w:lang w:val="zh-CN"/>
        </w:rPr>
        <w:t>第四十三条</w:t>
      </w:r>
      <w:r w:rsidRPr="00EC525E">
        <w:rPr>
          <w:rFonts w:asciiTheme="minorEastAsia" w:hAnsiTheme="minorEastAsia" w:cs="仿宋_GB2312" w:hint="eastAsia"/>
          <w:color w:val="000000"/>
          <w:kern w:val="0"/>
          <w:szCs w:val="21"/>
          <w:lang w:val="zh-CN"/>
        </w:rPr>
        <w:t xml:space="preserve">　违反本条例规定，制造、销售封建迷信丧葬用品或者在逐步推行</w:t>
      </w:r>
      <w:proofErr w:type="gramStart"/>
      <w:r w:rsidRPr="00EC525E">
        <w:rPr>
          <w:rFonts w:asciiTheme="minorEastAsia" w:hAnsiTheme="minorEastAsia" w:cs="仿宋_GB2312" w:hint="eastAsia"/>
          <w:color w:val="000000"/>
          <w:kern w:val="0"/>
          <w:szCs w:val="21"/>
          <w:lang w:val="zh-CN"/>
        </w:rPr>
        <w:t>火化区</w:t>
      </w:r>
      <w:proofErr w:type="gramEnd"/>
      <w:r w:rsidRPr="00EC525E">
        <w:rPr>
          <w:rFonts w:asciiTheme="minorEastAsia" w:hAnsiTheme="minorEastAsia" w:cs="仿宋_GB2312" w:hint="eastAsia"/>
          <w:color w:val="000000"/>
          <w:kern w:val="0"/>
          <w:szCs w:val="21"/>
          <w:lang w:val="zh-CN"/>
        </w:rPr>
        <w:t>以外的区域制造、销售土葬用品的，由民政部门会同工商行政管理部门没收制成品及违法所得，可以并处制造、销售金额一倍以上三倍以下罚款。</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4026E">
        <w:rPr>
          <w:rFonts w:ascii="黑体" w:eastAsia="黑体" w:hAnsi="黑体" w:cs="仿宋_GB2312" w:hint="eastAsia"/>
          <w:bCs/>
          <w:color w:val="000000"/>
          <w:kern w:val="0"/>
          <w:szCs w:val="21"/>
          <w:lang w:val="zh-CN"/>
        </w:rPr>
        <w:t>第四十四条</w:t>
      </w:r>
      <w:r w:rsidRPr="00EC525E">
        <w:rPr>
          <w:rFonts w:asciiTheme="minorEastAsia" w:hAnsiTheme="minorEastAsia" w:cs="仿宋_GB2312" w:hint="eastAsia"/>
          <w:color w:val="000000"/>
          <w:kern w:val="0"/>
          <w:szCs w:val="21"/>
          <w:lang w:val="zh-CN"/>
        </w:rPr>
        <w:t xml:space="preserve">　在殡仪活动中有妨碍公共秩序、危害公共安全、</w:t>
      </w:r>
      <w:r w:rsidRPr="00EC525E">
        <w:rPr>
          <w:rFonts w:asciiTheme="minorEastAsia" w:hAnsiTheme="minorEastAsia" w:cs="仿宋_GB2312" w:hint="eastAsia"/>
          <w:color w:val="000000"/>
          <w:kern w:val="0"/>
          <w:szCs w:val="21"/>
          <w:lang w:val="zh-CN"/>
        </w:rPr>
        <w:lastRenderedPageBreak/>
        <w:t>侵害他人合法权益行为的，民政部门应当予以制止；违反治安管理的，由公安部门依法给予治安处罚；构成犯罪的，依法追究刑事责任。</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4026E">
        <w:rPr>
          <w:rFonts w:ascii="黑体" w:eastAsia="黑体" w:hAnsi="黑体" w:cs="仿宋_GB2312" w:hint="eastAsia"/>
          <w:bCs/>
          <w:color w:val="000000"/>
          <w:kern w:val="0"/>
          <w:szCs w:val="21"/>
          <w:lang w:val="zh-CN"/>
        </w:rPr>
        <w:t>第四十五条</w:t>
      </w:r>
      <w:r w:rsidRPr="00EC525E">
        <w:rPr>
          <w:rFonts w:asciiTheme="minorEastAsia" w:hAnsiTheme="minorEastAsia" w:cs="仿宋_GB2312" w:hint="eastAsia"/>
          <w:color w:val="000000"/>
          <w:kern w:val="0"/>
          <w:szCs w:val="21"/>
          <w:lang w:val="zh-CN"/>
        </w:rPr>
        <w:t xml:space="preserve">　国家工作人员、事业单位和国有企业单位职工违反本条例规定，影响恶劣的，除根据本条例给予处罚外，有关部门或者单位应当给予行政处分。</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4026E">
        <w:rPr>
          <w:rFonts w:ascii="黑体" w:eastAsia="黑体" w:hAnsi="黑体" w:cs="仿宋_GB2312" w:hint="eastAsia"/>
          <w:bCs/>
          <w:color w:val="000000"/>
          <w:kern w:val="0"/>
          <w:szCs w:val="21"/>
          <w:lang w:val="zh-CN"/>
        </w:rPr>
        <w:t>第四十六条</w:t>
      </w:r>
      <w:r w:rsidRPr="00EC525E">
        <w:rPr>
          <w:rFonts w:asciiTheme="minorEastAsia" w:hAnsiTheme="minorEastAsia" w:cs="仿宋_GB2312" w:hint="eastAsia"/>
          <w:color w:val="000000"/>
          <w:kern w:val="0"/>
          <w:szCs w:val="21"/>
          <w:lang w:val="zh-CN"/>
        </w:rPr>
        <w:t xml:space="preserve">　拒绝、阻碍殡葬管理人员依法执行公务，扰乱殡葬服务单位工作秩序，故意毁坏殡葬设施，或者侮辱、殴打殡葬管理人员和殡葬职工，违反治安管理的，由公安部门依法给予治安处罚；构成犯罪的，依法追究刑事责任。</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4026E">
        <w:rPr>
          <w:rFonts w:ascii="黑体" w:eastAsia="黑体" w:hAnsi="黑体" w:cs="仿宋_GB2312" w:hint="eastAsia"/>
          <w:bCs/>
          <w:color w:val="000000"/>
          <w:kern w:val="0"/>
          <w:szCs w:val="21"/>
          <w:lang w:val="zh-CN"/>
        </w:rPr>
        <w:t xml:space="preserve">　第四十七条</w:t>
      </w:r>
      <w:r w:rsidRPr="00EC525E">
        <w:rPr>
          <w:rFonts w:asciiTheme="minorEastAsia" w:hAnsiTheme="minorEastAsia" w:cs="仿宋_GB2312" w:hint="eastAsia"/>
          <w:color w:val="000000"/>
          <w:kern w:val="0"/>
          <w:szCs w:val="21"/>
          <w:lang w:val="zh-CN"/>
        </w:rPr>
        <w:t xml:space="preserve">　民政部门、殡葬管理机构及其工作人员在殡葬管理中徇私舞弊、索贿受贿、滥用职权、玩忽职守的，由有关部门按管理权限对责任人给予行政处分；构成犯罪的，依法追究刑事责任。</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4026E">
        <w:rPr>
          <w:rFonts w:ascii="黑体" w:eastAsia="黑体" w:hAnsi="黑体" w:cs="仿宋_GB2312" w:hint="eastAsia"/>
          <w:bCs/>
          <w:color w:val="000000"/>
          <w:kern w:val="0"/>
          <w:szCs w:val="21"/>
          <w:lang w:val="zh-CN"/>
        </w:rPr>
        <w:t>第四十八条</w:t>
      </w:r>
      <w:r w:rsidRPr="00EC525E">
        <w:rPr>
          <w:rFonts w:asciiTheme="minorEastAsia" w:hAnsiTheme="minorEastAsia" w:cs="仿宋_GB2312" w:hint="eastAsia"/>
          <w:color w:val="000000"/>
          <w:kern w:val="0"/>
          <w:szCs w:val="21"/>
          <w:lang w:val="zh-CN"/>
        </w:rPr>
        <w:t xml:space="preserve">　殡葬服务单位及其工作人员不遵守殡葬职责和服务规范，出现重大事故或者造成不良影响的，由民政部门责令该单位限期整顿，由有关单位按管理权限对责任人给予行政处分。</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殡葬服务单位工作人员利用工作之便索要、收受财物的，由民政部门责令退还，并根据情节给予行政处分；构成犯罪的，依法追究刑事责任。</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4026E">
        <w:rPr>
          <w:rFonts w:ascii="黑体" w:eastAsia="黑体" w:hAnsi="黑体" w:cs="仿宋_GB2312" w:hint="eastAsia"/>
          <w:bCs/>
          <w:color w:val="000000"/>
          <w:kern w:val="0"/>
          <w:szCs w:val="21"/>
          <w:lang w:val="zh-CN"/>
        </w:rPr>
        <w:t xml:space="preserve">　第四十九条</w:t>
      </w:r>
      <w:r w:rsidRPr="00EC525E">
        <w:rPr>
          <w:rFonts w:asciiTheme="minorEastAsia" w:hAnsiTheme="minorEastAsia" w:cs="仿宋_GB2312" w:hint="eastAsia"/>
          <w:color w:val="000000"/>
          <w:kern w:val="0"/>
          <w:szCs w:val="21"/>
          <w:lang w:val="zh-CN"/>
        </w:rPr>
        <w:t xml:space="preserve">　在殡葬活动中违反土地管理、规划、林业等法律、法规的，分别由有关部门依法处理。</w:t>
      </w:r>
    </w:p>
    <w:p w:rsidR="00ED407E" w:rsidRDefault="00ED407E" w:rsidP="00F4026E">
      <w:pPr>
        <w:autoSpaceDE w:val="0"/>
        <w:autoSpaceDN w:val="0"/>
        <w:adjustRightInd w:val="0"/>
        <w:jc w:val="center"/>
        <w:rPr>
          <w:rFonts w:ascii="黑体" w:eastAsia="黑体" w:hAnsi="黑体" w:cs="仿宋_GB2312" w:hint="eastAsia"/>
          <w:bCs/>
          <w:color w:val="000000"/>
          <w:kern w:val="0"/>
          <w:szCs w:val="21"/>
          <w:lang w:val="zh-CN"/>
        </w:rPr>
      </w:pPr>
    </w:p>
    <w:p w:rsidR="00F4026E" w:rsidRDefault="00F4026E" w:rsidP="00F4026E">
      <w:pPr>
        <w:autoSpaceDE w:val="0"/>
        <w:autoSpaceDN w:val="0"/>
        <w:adjustRightInd w:val="0"/>
        <w:jc w:val="center"/>
        <w:rPr>
          <w:rFonts w:ascii="黑体" w:eastAsia="黑体" w:hAnsi="黑体" w:cs="仿宋_GB2312" w:hint="eastAsia"/>
          <w:bCs/>
          <w:color w:val="000000"/>
          <w:kern w:val="0"/>
          <w:szCs w:val="21"/>
          <w:lang w:val="zh-CN"/>
        </w:rPr>
      </w:pPr>
      <w:r w:rsidRPr="00F4026E">
        <w:rPr>
          <w:rFonts w:ascii="黑体" w:eastAsia="黑体" w:hAnsi="黑体" w:cs="仿宋_GB2312" w:hint="eastAsia"/>
          <w:bCs/>
          <w:color w:val="000000"/>
          <w:kern w:val="0"/>
          <w:szCs w:val="21"/>
          <w:lang w:val="zh-CN"/>
        </w:rPr>
        <w:t>第六章　附则</w:t>
      </w:r>
    </w:p>
    <w:p w:rsidR="00ED407E" w:rsidRPr="00F4026E" w:rsidRDefault="00ED407E" w:rsidP="00F4026E">
      <w:pPr>
        <w:autoSpaceDE w:val="0"/>
        <w:autoSpaceDN w:val="0"/>
        <w:adjustRightInd w:val="0"/>
        <w:jc w:val="center"/>
        <w:rPr>
          <w:rFonts w:ascii="黑体" w:eastAsia="黑体" w:hAnsi="黑体" w:cs="仿宋_GB2312"/>
          <w:bCs/>
          <w:color w:val="000000"/>
          <w:kern w:val="0"/>
          <w:szCs w:val="21"/>
          <w:lang w:val="zh-CN"/>
        </w:rPr>
      </w:pPr>
      <w:bookmarkStart w:id="0" w:name="_GoBack"/>
      <w:bookmarkEnd w:id="0"/>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4026E">
        <w:rPr>
          <w:rFonts w:ascii="黑体" w:eastAsia="黑体" w:hAnsi="黑体" w:cs="仿宋_GB2312" w:hint="eastAsia"/>
          <w:bCs/>
          <w:color w:val="000000"/>
          <w:kern w:val="0"/>
          <w:szCs w:val="21"/>
          <w:lang w:val="zh-CN"/>
        </w:rPr>
        <w:t>第五十条</w:t>
      </w:r>
      <w:r w:rsidRPr="00EC525E">
        <w:rPr>
          <w:rFonts w:asciiTheme="minorEastAsia" w:hAnsiTheme="minorEastAsia" w:cs="仿宋_GB2312" w:hint="eastAsia"/>
          <w:color w:val="000000"/>
          <w:kern w:val="0"/>
          <w:szCs w:val="21"/>
          <w:lang w:val="zh-CN"/>
        </w:rPr>
        <w:t xml:space="preserve">　香港特别行政区居民、澳门同胞、台湾同胞、华侨和外国人的丧葬事宜以及已建坟墓的有关事宜，按国家有关规定办理。</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4026E">
        <w:rPr>
          <w:rFonts w:ascii="黑体" w:eastAsia="黑体" w:hAnsi="黑体" w:cs="仿宋_GB2312" w:hint="eastAsia"/>
          <w:bCs/>
          <w:color w:val="000000"/>
          <w:kern w:val="0"/>
          <w:szCs w:val="21"/>
          <w:lang w:val="zh-CN"/>
        </w:rPr>
        <w:t>第五十一条</w:t>
      </w:r>
      <w:r w:rsidRPr="00EC525E">
        <w:rPr>
          <w:rFonts w:asciiTheme="minorEastAsia" w:hAnsiTheme="minorEastAsia" w:cs="仿宋_GB2312" w:hint="eastAsia"/>
          <w:color w:val="000000"/>
          <w:kern w:val="0"/>
          <w:szCs w:val="21"/>
          <w:lang w:val="zh-CN"/>
        </w:rPr>
        <w:t xml:space="preserve">　本条例自</w:t>
      </w:r>
      <w:r w:rsidRPr="00EC525E">
        <w:rPr>
          <w:rFonts w:asciiTheme="minorEastAsia" w:hAnsiTheme="minorEastAsia" w:cs="仿宋_GB2312"/>
          <w:color w:val="000000"/>
          <w:kern w:val="0"/>
          <w:szCs w:val="21"/>
          <w:lang w:val="zh-CN"/>
        </w:rPr>
        <w:t>1998</w:t>
      </w:r>
      <w:r w:rsidRPr="00EC525E">
        <w:rPr>
          <w:rFonts w:asciiTheme="minorEastAsia" w:hAnsiTheme="minorEastAsia" w:cs="仿宋_GB2312" w:hint="eastAsia"/>
          <w:color w:val="000000"/>
          <w:kern w:val="0"/>
          <w:szCs w:val="21"/>
          <w:lang w:val="zh-CN"/>
        </w:rPr>
        <w:t>年</w:t>
      </w:r>
      <w:r w:rsidRPr="00EC525E">
        <w:rPr>
          <w:rFonts w:asciiTheme="minorEastAsia" w:hAnsiTheme="minorEastAsia" w:cs="仿宋_GB2312"/>
          <w:color w:val="000000"/>
          <w:kern w:val="0"/>
          <w:szCs w:val="21"/>
          <w:lang w:val="zh-CN"/>
        </w:rPr>
        <w:t>1</w:t>
      </w:r>
      <w:r w:rsidRPr="00EC525E">
        <w:rPr>
          <w:rFonts w:asciiTheme="minorEastAsia" w:hAnsiTheme="minorEastAsia" w:cs="仿宋_GB2312" w:hint="eastAsia"/>
          <w:color w:val="000000"/>
          <w:kern w:val="0"/>
          <w:szCs w:val="21"/>
          <w:lang w:val="zh-CN"/>
        </w:rPr>
        <w:t>月</w:t>
      </w:r>
      <w:r w:rsidRPr="00EC525E">
        <w:rPr>
          <w:rFonts w:asciiTheme="minorEastAsia" w:hAnsiTheme="minorEastAsia" w:cs="仿宋_GB2312"/>
          <w:color w:val="000000"/>
          <w:kern w:val="0"/>
          <w:szCs w:val="21"/>
          <w:lang w:val="zh-CN"/>
        </w:rPr>
        <w:t>1</w:t>
      </w:r>
      <w:r w:rsidRPr="00EC525E">
        <w:rPr>
          <w:rFonts w:asciiTheme="minorEastAsia" w:hAnsiTheme="minorEastAsia" w:cs="仿宋_GB2312" w:hint="eastAsia"/>
          <w:color w:val="000000"/>
          <w:kern w:val="0"/>
          <w:szCs w:val="21"/>
          <w:lang w:val="zh-CN"/>
        </w:rPr>
        <w:t>日起施行。</w:t>
      </w:r>
      <w:r w:rsidRPr="00EC525E">
        <w:rPr>
          <w:rFonts w:asciiTheme="minorEastAsia" w:hAnsiTheme="minorEastAsia" w:cs="仿宋_GB2312"/>
          <w:color w:val="000000"/>
          <w:kern w:val="0"/>
          <w:szCs w:val="21"/>
          <w:lang w:val="zh-CN"/>
        </w:rPr>
        <w:t>1991</w:t>
      </w:r>
      <w:r w:rsidRPr="00EC525E">
        <w:rPr>
          <w:rFonts w:asciiTheme="minorEastAsia" w:hAnsiTheme="minorEastAsia" w:cs="仿宋_GB2312" w:hint="eastAsia"/>
          <w:color w:val="000000"/>
          <w:kern w:val="0"/>
          <w:szCs w:val="21"/>
          <w:lang w:val="zh-CN"/>
        </w:rPr>
        <w:t>年</w:t>
      </w:r>
      <w:r w:rsidRPr="00EC525E">
        <w:rPr>
          <w:rFonts w:asciiTheme="minorEastAsia" w:hAnsiTheme="minorEastAsia" w:cs="仿宋_GB2312"/>
          <w:color w:val="000000"/>
          <w:kern w:val="0"/>
          <w:szCs w:val="21"/>
          <w:lang w:val="zh-CN"/>
        </w:rPr>
        <w:t>10</w:t>
      </w:r>
      <w:r w:rsidRPr="00EC525E">
        <w:rPr>
          <w:rFonts w:asciiTheme="minorEastAsia" w:hAnsiTheme="minorEastAsia" w:cs="仿宋_GB2312" w:hint="eastAsia"/>
          <w:color w:val="000000"/>
          <w:kern w:val="0"/>
          <w:szCs w:val="21"/>
          <w:lang w:val="zh-CN"/>
        </w:rPr>
        <w:t>月</w:t>
      </w:r>
      <w:r w:rsidRPr="00EC525E">
        <w:rPr>
          <w:rFonts w:asciiTheme="minorEastAsia" w:hAnsiTheme="minorEastAsia" w:cs="仿宋_GB2312"/>
          <w:color w:val="000000"/>
          <w:kern w:val="0"/>
          <w:szCs w:val="21"/>
          <w:lang w:val="zh-CN"/>
        </w:rPr>
        <w:t>9</w:t>
      </w:r>
      <w:r w:rsidRPr="00EC525E">
        <w:rPr>
          <w:rFonts w:asciiTheme="minorEastAsia" w:hAnsiTheme="minorEastAsia" w:cs="仿宋_GB2312" w:hint="eastAsia"/>
          <w:color w:val="000000"/>
          <w:kern w:val="0"/>
          <w:szCs w:val="21"/>
          <w:lang w:val="zh-CN"/>
        </w:rPr>
        <w:t>日浙江省人民政府发布的《浙江省殡葬管理实施办法》同时废止。</w:t>
      </w:r>
    </w:p>
    <w:p w:rsidR="00F4026E" w:rsidRPr="00EC525E" w:rsidRDefault="00F4026E" w:rsidP="00F4026E">
      <w:pPr>
        <w:autoSpaceDE w:val="0"/>
        <w:autoSpaceDN w:val="0"/>
        <w:adjustRightInd w:val="0"/>
        <w:jc w:val="left"/>
        <w:rPr>
          <w:rFonts w:asciiTheme="minorEastAsia" w:hAnsiTheme="minorEastAsia" w:cs="仿宋_GB2312"/>
          <w:color w:val="000000"/>
          <w:kern w:val="0"/>
          <w:szCs w:val="21"/>
          <w:lang w:val="zh-CN"/>
        </w:rPr>
      </w:pPr>
    </w:p>
    <w:p w:rsidR="00D57722" w:rsidRDefault="00D57722" w:rsidP="00F4026E">
      <w:pPr>
        <w:autoSpaceDE w:val="0"/>
        <w:autoSpaceDN w:val="0"/>
        <w:adjustRightInd w:val="0"/>
      </w:pPr>
    </w:p>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0EF7" w:rsidRDefault="00B30EF7" w:rsidP="00D57722">
      <w:pPr>
        <w:spacing w:line="240" w:lineRule="auto"/>
      </w:pPr>
      <w:r>
        <w:separator/>
      </w:r>
    </w:p>
  </w:endnote>
  <w:endnote w:type="continuationSeparator" w:id="0">
    <w:p w:rsidR="00B30EF7" w:rsidRDefault="00B30EF7"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楷体"/>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ED407E">
      <w:rPr>
        <w:rStyle w:val="a6"/>
        <w:rFonts w:ascii="宋体" w:eastAsia="宋体" w:hAnsi="宋体"/>
        <w:noProof/>
        <w:sz w:val="28"/>
      </w:rPr>
      <w:t>12</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ED407E" w:rsidRPr="00ED407E">
      <w:rPr>
        <w:noProof/>
      </w:rPr>
      <w:t>11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0EF7" w:rsidRDefault="00B30EF7" w:rsidP="00D57722">
      <w:pPr>
        <w:spacing w:line="240" w:lineRule="auto"/>
      </w:pPr>
      <w:r>
        <w:separator/>
      </w:r>
    </w:p>
  </w:footnote>
  <w:footnote w:type="continuationSeparator" w:id="0">
    <w:p w:rsidR="00B30EF7" w:rsidRDefault="00B30EF7"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B173E"/>
    <w:rsid w:val="007E7972"/>
    <w:rsid w:val="00821AE1"/>
    <w:rsid w:val="00A0649E"/>
    <w:rsid w:val="00B30EF7"/>
    <w:rsid w:val="00C26BE1"/>
    <w:rsid w:val="00D57722"/>
    <w:rsid w:val="00ED407E"/>
    <w:rsid w:val="00F4026E"/>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7</TotalTime>
  <Pages>12</Pages>
  <Words>816</Words>
  <Characters>4656</Characters>
  <Application>Microsoft Office Word</Application>
  <DocSecurity>0</DocSecurity>
  <Lines>38</Lines>
  <Paragraphs>10</Paragraphs>
  <ScaleCrop>false</ScaleCrop>
  <Company>Microsoft</Company>
  <LinksUpToDate>false</LinksUpToDate>
  <CharactersWithSpaces>5462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4</cp:revision>
  <dcterms:created xsi:type="dcterms:W3CDTF">2017-01-11T09:18:00Z</dcterms:created>
  <dcterms:modified xsi:type="dcterms:W3CDTF">2017-02-15T06:31:00Z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